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2FD8" w14:textId="05E94F52" w:rsidR="009A1037" w:rsidRPr="00C4413A" w:rsidRDefault="000A4CB8" w:rsidP="009A1037">
      <w:pPr>
        <w:ind w:right="1913"/>
        <w:rPr>
          <w:rFonts w:cstheme="minorHAnsi"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5A5FCDD1" wp14:editId="2867AFC8">
            <wp:extent cx="1504950" cy="1447800"/>
            <wp:effectExtent l="0" t="0" r="0" b="0"/>
            <wp:docPr id="3" name="Immagine 3" descr="Image containing text, shelf, book, interior&#10;&#10;Auto-generated descrip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affale, libro, interno&#10;&#10;Descrizione generata automaticamente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CB8">
        <w:rPr>
          <w:noProof/>
          <w14:ligatures w14:val="standardContextual"/>
        </w:rPr>
        <w:t xml:space="preserve"> </w:t>
      </w:r>
    </w:p>
    <w:p w14:paraId="1FE23821" w14:textId="77777777" w:rsidR="009A1037" w:rsidRPr="00C4413A" w:rsidRDefault="009A1037" w:rsidP="009A1037">
      <w:pPr>
        <w:ind w:right="1913"/>
        <w:rPr>
          <w:rFonts w:cstheme="minorHAnsi"/>
          <w:sz w:val="20"/>
          <w:szCs w:val="20"/>
        </w:rPr>
      </w:pPr>
      <w:r w:rsidRPr="00494E41">
        <w:rPr>
          <w:sz w:val="20"/>
          <w:szCs w:val="20"/>
        </w:rPr>
        <w:t>NAME SURNAME</w:t>
      </w:r>
    </w:p>
    <w:p w14:paraId="36725CF7" w14:textId="53D196BB" w:rsidR="009A1037" w:rsidRPr="00C4413A" w:rsidRDefault="009A1037" w:rsidP="009A1037">
      <w:pPr>
        <w:ind w:right="1913"/>
        <w:rPr>
          <w:rFonts w:cstheme="minorHAnsi"/>
          <w:b/>
          <w:bCs/>
          <w:sz w:val="20"/>
          <w:szCs w:val="20"/>
        </w:rPr>
      </w:pPr>
      <w:r w:rsidRPr="00494E41">
        <w:rPr>
          <w:b/>
          <w:bCs/>
          <w:sz w:val="20"/>
          <w:szCs w:val="20"/>
        </w:rPr>
        <w:t>Paola Ziliotto</w:t>
      </w:r>
    </w:p>
    <w:p w14:paraId="3A3B383C" w14:textId="4ADED0EF" w:rsidR="009A1037" w:rsidRPr="00C4413A" w:rsidRDefault="009A1037" w:rsidP="009A1037">
      <w:pPr>
        <w:spacing w:after="0"/>
        <w:ind w:right="696"/>
        <w:rPr>
          <w:rFonts w:cstheme="minorHAnsi"/>
          <w:i/>
          <w:sz w:val="20"/>
          <w:szCs w:val="20"/>
        </w:rPr>
      </w:pPr>
      <w:r w:rsidRPr="00494E41">
        <w:rPr>
          <w:sz w:val="20"/>
          <w:szCs w:val="20"/>
        </w:rPr>
        <w:t>CURRENT ROLE</w:t>
      </w:r>
      <w:r w:rsidRPr="00494E41">
        <w:rPr>
          <w:sz w:val="20"/>
          <w:szCs w:val="20"/>
        </w:rPr>
        <w:br/>
      </w:r>
      <w:r w:rsidRPr="00494E41">
        <w:rPr>
          <w:i/>
          <w:sz w:val="20"/>
          <w:szCs w:val="20"/>
        </w:rPr>
        <w:t>Associate Professor</w:t>
      </w:r>
    </w:p>
    <w:p w14:paraId="0CE934BC" w14:textId="77777777" w:rsidR="009A1037" w:rsidRPr="00C4413A" w:rsidRDefault="009A1037" w:rsidP="009A1037">
      <w:pPr>
        <w:spacing w:after="0"/>
        <w:ind w:right="696"/>
        <w:rPr>
          <w:rFonts w:cstheme="minorHAnsi"/>
          <w:i/>
          <w:sz w:val="20"/>
          <w:szCs w:val="20"/>
        </w:rPr>
      </w:pPr>
    </w:p>
    <w:p w14:paraId="6998C917" w14:textId="77777777" w:rsidR="009A1037" w:rsidRPr="00494E41" w:rsidRDefault="009A1037" w:rsidP="009A1037">
      <w:pPr>
        <w:shd w:val="clear" w:color="auto" w:fill="AEAAAA" w:themeFill="background2" w:themeFillShade="BF"/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Personal Information</w:t>
      </w:r>
    </w:p>
    <w:p w14:paraId="34C9F25C" w14:textId="77777777" w:rsidR="000A4CB8" w:rsidRPr="00494E41" w:rsidRDefault="000A4CB8" w:rsidP="009A1037">
      <w:pPr>
        <w:spacing w:after="0"/>
        <w:ind w:right="1913"/>
        <w:rPr>
          <w:rFonts w:cstheme="minorHAnsi"/>
          <w:sz w:val="20"/>
          <w:szCs w:val="20"/>
          <w:lang w:val="en-GB"/>
        </w:rPr>
      </w:pPr>
    </w:p>
    <w:p w14:paraId="3F9243D6" w14:textId="61A2920D" w:rsidR="009A1037" w:rsidRPr="00494E41" w:rsidRDefault="009A1037" w:rsidP="009A1037">
      <w:pPr>
        <w:spacing w:after="0"/>
        <w:ind w:right="1913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Place of birth: Padova (PD)</w:t>
      </w:r>
    </w:p>
    <w:p w14:paraId="25676B6C" w14:textId="0B7C28B1" w:rsidR="009A1037" w:rsidRPr="00494E41" w:rsidRDefault="009A1037" w:rsidP="009A1037">
      <w:pPr>
        <w:spacing w:after="0"/>
        <w:ind w:right="1913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Date of birth: 1967-04-26</w:t>
      </w:r>
    </w:p>
    <w:p w14:paraId="0B90CF93" w14:textId="30F639B3" w:rsidR="009A1037" w:rsidRPr="00494E41" w:rsidRDefault="009A1037" w:rsidP="009A1037">
      <w:pPr>
        <w:spacing w:after="0"/>
        <w:ind w:right="1913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Citizenship: Italian</w:t>
      </w:r>
    </w:p>
    <w:p w14:paraId="3217666A" w14:textId="72A31277" w:rsidR="009A1037" w:rsidRPr="00494E41" w:rsidRDefault="009A1037" w:rsidP="009A1037">
      <w:pPr>
        <w:pStyle w:val="Eaoaeaa"/>
        <w:widowControl/>
        <w:tabs>
          <w:tab w:val="left" w:pos="708"/>
        </w:tabs>
        <w:spacing w:before="40" w:after="40"/>
        <w:rPr>
          <w:rFonts w:asciiTheme="minorHAnsi" w:hAnsiTheme="minorHAnsi" w:cstheme="minorHAnsi"/>
          <w:b/>
          <w:lang w:val="en-GB"/>
        </w:rPr>
      </w:pPr>
      <w:r w:rsidRPr="00C4413A">
        <w:rPr>
          <w:lang w:val="en"/>
        </w:rPr>
        <w:t>via Treppo, 18</w:t>
      </w:r>
    </w:p>
    <w:p w14:paraId="55180CB2" w14:textId="75084176" w:rsidR="009A1037" w:rsidRPr="00494E41" w:rsidRDefault="009A1037" w:rsidP="009A1037">
      <w:pPr>
        <w:pStyle w:val="Eaoaeaa"/>
        <w:widowControl/>
        <w:tabs>
          <w:tab w:val="left" w:pos="708"/>
        </w:tabs>
        <w:spacing w:before="40" w:after="40"/>
        <w:rPr>
          <w:rFonts w:asciiTheme="minorHAnsi" w:hAnsiTheme="minorHAnsi" w:cstheme="minorHAnsi"/>
          <w:bCs/>
          <w:lang w:val="en-GB"/>
        </w:rPr>
      </w:pPr>
      <w:r w:rsidRPr="00C4413A">
        <w:rPr>
          <w:lang w:val="en"/>
        </w:rPr>
        <w:t>33100 UDINE, ITALY</w:t>
      </w:r>
    </w:p>
    <w:p w14:paraId="0F2C888C" w14:textId="55DA7820" w:rsidR="009A1037" w:rsidRPr="00494E41" w:rsidRDefault="009A1037" w:rsidP="009A1037">
      <w:pPr>
        <w:spacing w:after="0"/>
        <w:ind w:right="1913"/>
        <w:rPr>
          <w:rFonts w:cstheme="minorHAnsi"/>
          <w:b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sym w:font="Wingdings" w:char="F02A"/>
      </w:r>
      <w:r w:rsidRPr="00C4413A">
        <w:rPr>
          <w:sz w:val="20"/>
          <w:szCs w:val="20"/>
          <w:lang w:val="en"/>
        </w:rPr>
        <w:t xml:space="preserve">: </w:t>
      </w:r>
      <w:hyperlink r:id="rId9" w:history="1">
        <w:r w:rsidRPr="00C4413A">
          <w:rPr>
            <w:rStyle w:val="Collegamentoipertestuale"/>
            <w:b/>
            <w:sz w:val="20"/>
            <w:szCs w:val="20"/>
            <w:lang w:val="en"/>
          </w:rPr>
          <w:t>paola.ziliotto@uniud.it</w:t>
        </w:r>
      </w:hyperlink>
    </w:p>
    <w:p w14:paraId="3A7F29AB" w14:textId="7A6585C9" w:rsidR="009A1037" w:rsidRPr="00494E41" w:rsidRDefault="009A1037" w:rsidP="009A1037">
      <w:pPr>
        <w:spacing w:after="0"/>
        <w:ind w:right="413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+39 0432.249572.</w:t>
      </w:r>
    </w:p>
    <w:p w14:paraId="3B6E518C" w14:textId="77777777" w:rsidR="009A1037" w:rsidRPr="00494E41" w:rsidRDefault="009A1037" w:rsidP="009A1037">
      <w:pPr>
        <w:spacing w:after="0"/>
        <w:ind w:right="413"/>
        <w:rPr>
          <w:rFonts w:cstheme="minorHAnsi"/>
          <w:sz w:val="20"/>
          <w:szCs w:val="20"/>
          <w:lang w:val="en-GB"/>
        </w:rPr>
      </w:pPr>
    </w:p>
    <w:p w14:paraId="123B4C31" w14:textId="77777777" w:rsidR="009A1037" w:rsidRPr="00494E41" w:rsidRDefault="009A1037" w:rsidP="009A1037">
      <w:pPr>
        <w:shd w:val="clear" w:color="auto" w:fill="AEAAAA" w:themeFill="background2" w:themeFillShade="BF"/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Work experience</w:t>
      </w:r>
    </w:p>
    <w:p w14:paraId="07E6AF99" w14:textId="77777777" w:rsidR="009A1037" w:rsidRPr="00494E41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</w:p>
    <w:p w14:paraId="37EB321C" w14:textId="330BC6CD" w:rsidR="009A1037" w:rsidRPr="00494E41" w:rsidRDefault="00494E41" w:rsidP="009A1037">
      <w:pPr>
        <w:spacing w:after="0" w:line="240" w:lineRule="auto"/>
        <w:ind w:right="-2"/>
        <w:rPr>
          <w:rFonts w:cstheme="minorHAnsi"/>
          <w:b/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"/>
        </w:rPr>
        <w:t xml:space="preserve">Since </w:t>
      </w:r>
      <w:r w:rsidR="009A1037" w:rsidRPr="00C4413A">
        <w:rPr>
          <w:iCs/>
          <w:sz w:val="20"/>
          <w:szCs w:val="20"/>
          <w:lang w:val="en"/>
        </w:rPr>
        <w:t xml:space="preserve">30/10/2006 </w:t>
      </w:r>
      <w:r>
        <w:rPr>
          <w:iCs/>
          <w:sz w:val="20"/>
          <w:szCs w:val="20"/>
          <w:lang w:val="en"/>
        </w:rPr>
        <w:t>to date</w:t>
      </w:r>
      <w:r w:rsidR="009A1037" w:rsidRPr="00C4413A">
        <w:rPr>
          <w:iCs/>
          <w:sz w:val="20"/>
          <w:szCs w:val="20"/>
          <w:lang w:val="en"/>
        </w:rPr>
        <w:t>:</w:t>
      </w:r>
    </w:p>
    <w:p w14:paraId="54EE387C" w14:textId="1A797BD8" w:rsidR="009A1037" w:rsidRPr="00494E41" w:rsidRDefault="009A1037" w:rsidP="009A1037">
      <w:pPr>
        <w:spacing w:after="0" w:line="240" w:lineRule="auto"/>
        <w:ind w:right="-2"/>
        <w:rPr>
          <w:rFonts w:cstheme="minorHAnsi"/>
          <w:b/>
          <w:sz w:val="20"/>
          <w:szCs w:val="20"/>
          <w:lang w:val="en-GB"/>
        </w:rPr>
      </w:pPr>
      <w:r w:rsidRPr="00C4413A">
        <w:rPr>
          <w:b/>
          <w:sz w:val="20"/>
          <w:szCs w:val="20"/>
          <w:lang w:val="en"/>
        </w:rPr>
        <w:t>UNIVERSITY OF UDINE</w:t>
      </w:r>
    </w:p>
    <w:p w14:paraId="69A5B151" w14:textId="0404327F" w:rsidR="009A1037" w:rsidRPr="00494E41" w:rsidRDefault="009A1037" w:rsidP="009A1037">
      <w:pPr>
        <w:spacing w:after="0" w:line="240" w:lineRule="auto"/>
        <w:ind w:right="-2"/>
        <w:rPr>
          <w:rFonts w:cstheme="minorHAnsi"/>
          <w:b/>
          <w:sz w:val="20"/>
          <w:szCs w:val="20"/>
          <w:lang w:val="en-GB"/>
        </w:rPr>
      </w:pPr>
      <w:r w:rsidRPr="00C4413A">
        <w:rPr>
          <w:b/>
          <w:sz w:val="20"/>
          <w:szCs w:val="20"/>
          <w:lang w:val="en"/>
        </w:rPr>
        <w:t xml:space="preserve">Associate Professor </w:t>
      </w:r>
      <w:r w:rsidR="00494E41">
        <w:rPr>
          <w:b/>
          <w:sz w:val="20"/>
          <w:szCs w:val="20"/>
          <w:lang w:val="en"/>
        </w:rPr>
        <w:t xml:space="preserve">in </w:t>
      </w:r>
      <w:r w:rsidRPr="00C4413A">
        <w:rPr>
          <w:b/>
          <w:sz w:val="20"/>
          <w:szCs w:val="20"/>
          <w:lang w:val="en"/>
        </w:rPr>
        <w:t>Roman Law and Antiquity Law – SSD IUS/18</w:t>
      </w:r>
    </w:p>
    <w:p w14:paraId="750DD29E" w14:textId="77777777" w:rsidR="009A1037" w:rsidRPr="00494E41" w:rsidRDefault="009A1037" w:rsidP="009A1037">
      <w:pPr>
        <w:spacing w:after="0" w:line="240" w:lineRule="auto"/>
        <w:ind w:right="-2"/>
        <w:rPr>
          <w:rFonts w:cstheme="minorHAnsi"/>
          <w:b/>
          <w:sz w:val="20"/>
          <w:szCs w:val="20"/>
          <w:lang w:val="en-GB"/>
        </w:rPr>
      </w:pPr>
    </w:p>
    <w:p w14:paraId="587E05C8" w14:textId="3EBFC0AA" w:rsidR="00817D4C" w:rsidRPr="00494E41" w:rsidRDefault="00494E41" w:rsidP="00817D4C">
      <w:pPr>
        <w:spacing w:after="0" w:line="240" w:lineRule="auto"/>
        <w:ind w:right="-2"/>
        <w:rPr>
          <w:rFonts w:cstheme="minorHAnsi"/>
          <w:b/>
          <w:sz w:val="20"/>
          <w:szCs w:val="20"/>
          <w:lang w:val="en-GB"/>
        </w:rPr>
      </w:pPr>
      <w:r>
        <w:rPr>
          <w:sz w:val="20"/>
          <w:szCs w:val="20"/>
          <w:lang w:val="en"/>
        </w:rPr>
        <w:t xml:space="preserve">Since </w:t>
      </w:r>
      <w:r w:rsidR="009A1037" w:rsidRPr="00C4413A">
        <w:rPr>
          <w:sz w:val="20"/>
          <w:szCs w:val="20"/>
          <w:lang w:val="en"/>
        </w:rPr>
        <w:t xml:space="preserve">01/11/2000 to 30/09/2006 </w:t>
      </w:r>
      <w:r w:rsidR="009A1037" w:rsidRPr="00C4413A">
        <w:rPr>
          <w:sz w:val="20"/>
          <w:szCs w:val="20"/>
          <w:lang w:val="en"/>
        </w:rPr>
        <w:br/>
      </w:r>
      <w:r w:rsidR="00817D4C" w:rsidRPr="00C4413A">
        <w:rPr>
          <w:b/>
          <w:sz w:val="20"/>
          <w:szCs w:val="20"/>
          <w:lang w:val="en"/>
        </w:rPr>
        <w:t>UNIVERSITY OF PADUA</w:t>
      </w:r>
    </w:p>
    <w:p w14:paraId="4EDD94FE" w14:textId="528AC755" w:rsidR="00817D4C" w:rsidRPr="00494E41" w:rsidRDefault="00817D4C" w:rsidP="00817D4C">
      <w:pPr>
        <w:spacing w:after="0" w:line="240" w:lineRule="auto"/>
        <w:ind w:right="-2"/>
        <w:rPr>
          <w:rFonts w:cstheme="minorHAnsi"/>
          <w:b/>
          <w:sz w:val="20"/>
          <w:szCs w:val="20"/>
          <w:lang w:val="en-GB"/>
        </w:rPr>
      </w:pPr>
      <w:r w:rsidRPr="00C4413A">
        <w:rPr>
          <w:b/>
          <w:sz w:val="20"/>
          <w:szCs w:val="20"/>
          <w:lang w:val="en"/>
        </w:rPr>
        <w:t xml:space="preserve">Researcher </w:t>
      </w:r>
      <w:r w:rsidR="00494E41">
        <w:rPr>
          <w:b/>
          <w:sz w:val="20"/>
          <w:szCs w:val="20"/>
          <w:lang w:val="en"/>
        </w:rPr>
        <w:t xml:space="preserve">in </w:t>
      </w:r>
      <w:r w:rsidRPr="00C4413A">
        <w:rPr>
          <w:b/>
          <w:sz w:val="20"/>
          <w:szCs w:val="20"/>
          <w:lang w:val="en"/>
        </w:rPr>
        <w:t>Roman Law and Antiquity Law – SSD IUS/18</w:t>
      </w:r>
    </w:p>
    <w:p w14:paraId="25A9C27F" w14:textId="77777777" w:rsidR="00817D4C" w:rsidRPr="00494E41" w:rsidRDefault="00817D4C" w:rsidP="00817D4C">
      <w:pPr>
        <w:spacing w:after="0" w:line="240" w:lineRule="auto"/>
        <w:ind w:right="-2"/>
        <w:rPr>
          <w:rFonts w:cstheme="minorHAnsi"/>
          <w:b/>
          <w:sz w:val="20"/>
          <w:szCs w:val="20"/>
          <w:lang w:val="en-GB"/>
        </w:rPr>
      </w:pPr>
    </w:p>
    <w:p w14:paraId="7D9D1ABC" w14:textId="77777777" w:rsidR="009A1037" w:rsidRPr="00494E41" w:rsidRDefault="009A1037" w:rsidP="009A1037">
      <w:pPr>
        <w:shd w:val="clear" w:color="auto" w:fill="AEAAAA" w:themeFill="background2" w:themeFillShade="BF"/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Education and Training</w:t>
      </w:r>
    </w:p>
    <w:p w14:paraId="0F178FEE" w14:textId="77777777" w:rsidR="009A1037" w:rsidRPr="00494E41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</w:p>
    <w:p w14:paraId="15F94F71" w14:textId="02CFB876" w:rsidR="009A1037" w:rsidRPr="00494E41" w:rsidRDefault="009A1037" w:rsidP="009A1037">
      <w:pPr>
        <w:spacing w:after="0" w:line="240" w:lineRule="auto"/>
        <w:ind w:right="1911"/>
        <w:rPr>
          <w:b/>
          <w:sz w:val="20"/>
          <w:szCs w:val="20"/>
          <w:lang w:val="en"/>
        </w:rPr>
      </w:pPr>
      <w:r w:rsidRPr="00C4413A">
        <w:rPr>
          <w:sz w:val="20"/>
          <w:szCs w:val="20"/>
          <w:lang w:val="en"/>
        </w:rPr>
        <w:t>From September 1998 to September 2000</w:t>
      </w:r>
      <w:r w:rsidRPr="00C4413A">
        <w:rPr>
          <w:sz w:val="20"/>
          <w:szCs w:val="20"/>
          <w:lang w:val="en"/>
        </w:rPr>
        <w:br/>
      </w:r>
      <w:r w:rsidRPr="00C4413A">
        <w:rPr>
          <w:b/>
          <w:sz w:val="20"/>
          <w:szCs w:val="20"/>
          <w:lang w:val="en"/>
        </w:rPr>
        <w:t>University of Padua</w:t>
      </w:r>
      <w:r w:rsidR="00494E41">
        <w:rPr>
          <w:b/>
          <w:sz w:val="20"/>
          <w:szCs w:val="20"/>
          <w:lang w:val="en"/>
        </w:rPr>
        <w:t xml:space="preserve">: </w:t>
      </w:r>
      <w:r w:rsidRPr="00C4413A">
        <w:rPr>
          <w:b/>
          <w:sz w:val="20"/>
          <w:szCs w:val="20"/>
          <w:lang w:val="en"/>
        </w:rPr>
        <w:t>Postdoctoral scholarship</w:t>
      </w:r>
      <w:r w:rsidRPr="00C4413A">
        <w:rPr>
          <w:b/>
          <w:sz w:val="20"/>
          <w:szCs w:val="20"/>
          <w:lang w:val="en"/>
        </w:rPr>
        <w:br/>
      </w:r>
      <w:r w:rsidRPr="00C4413A">
        <w:rPr>
          <w:sz w:val="20"/>
          <w:szCs w:val="20"/>
          <w:lang w:val="en"/>
        </w:rPr>
        <w:br/>
      </w:r>
    </w:p>
    <w:p w14:paraId="18695B73" w14:textId="504C9BF2" w:rsidR="009A1037" w:rsidRPr="00494E41" w:rsidRDefault="00817D4C" w:rsidP="009A1037">
      <w:pPr>
        <w:spacing w:after="0" w:line="240" w:lineRule="auto"/>
        <w:ind w:right="1911"/>
        <w:rPr>
          <w:rFonts w:cstheme="minorHAnsi"/>
          <w:b/>
          <w:sz w:val="20"/>
          <w:szCs w:val="20"/>
          <w:lang w:val="en"/>
        </w:rPr>
      </w:pPr>
      <w:r w:rsidRPr="00C4413A">
        <w:rPr>
          <w:sz w:val="20"/>
          <w:szCs w:val="20"/>
          <w:lang w:val="en"/>
        </w:rPr>
        <w:t>29/05/ 1998</w:t>
      </w:r>
      <w:r w:rsidR="009A1037" w:rsidRPr="00C4413A">
        <w:rPr>
          <w:sz w:val="20"/>
          <w:szCs w:val="20"/>
          <w:lang w:val="en"/>
        </w:rPr>
        <w:br/>
      </w:r>
      <w:r w:rsidR="009A1037" w:rsidRPr="00C4413A">
        <w:rPr>
          <w:b/>
          <w:sz w:val="20"/>
          <w:szCs w:val="20"/>
          <w:lang w:val="en"/>
        </w:rPr>
        <w:t>University of Padua</w:t>
      </w:r>
      <w:r w:rsidR="00494E41">
        <w:rPr>
          <w:b/>
          <w:sz w:val="20"/>
          <w:szCs w:val="20"/>
          <w:lang w:val="en"/>
        </w:rPr>
        <w:t xml:space="preserve">: </w:t>
      </w:r>
      <w:r w:rsidR="009A1037" w:rsidRPr="00C4413A">
        <w:rPr>
          <w:b/>
          <w:sz w:val="20"/>
          <w:szCs w:val="20"/>
          <w:lang w:val="en"/>
        </w:rPr>
        <w:t>PhD in Roman Law</w:t>
      </w:r>
      <w:r w:rsidR="009A1037" w:rsidRPr="00C4413A">
        <w:rPr>
          <w:b/>
          <w:sz w:val="20"/>
          <w:szCs w:val="20"/>
          <w:lang w:val="en"/>
        </w:rPr>
        <w:br/>
      </w:r>
    </w:p>
    <w:p w14:paraId="1CE60380" w14:textId="77777777" w:rsidR="009A1037" w:rsidRPr="00494E41" w:rsidRDefault="009A1037" w:rsidP="009A1037">
      <w:pPr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</w:p>
    <w:p w14:paraId="3F210C3C" w14:textId="26077F90" w:rsidR="009A1037" w:rsidRPr="00494E41" w:rsidRDefault="00817D4C" w:rsidP="009A1037">
      <w:pPr>
        <w:spacing w:after="0" w:line="240" w:lineRule="auto"/>
        <w:ind w:right="1911"/>
        <w:rPr>
          <w:rFonts w:cstheme="minorHAnsi"/>
          <w:b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14/07/1994</w:t>
      </w:r>
      <w:r w:rsidR="009A1037" w:rsidRPr="00C4413A">
        <w:rPr>
          <w:sz w:val="20"/>
          <w:szCs w:val="20"/>
          <w:lang w:val="en"/>
        </w:rPr>
        <w:br/>
      </w:r>
      <w:r w:rsidR="009A1037" w:rsidRPr="00C4413A">
        <w:rPr>
          <w:b/>
          <w:sz w:val="20"/>
          <w:szCs w:val="20"/>
          <w:lang w:val="en"/>
        </w:rPr>
        <w:t>University of FerraraLaw Degree</w:t>
      </w:r>
      <w:r w:rsidR="009A1037" w:rsidRPr="00C4413A">
        <w:rPr>
          <w:b/>
          <w:sz w:val="20"/>
          <w:szCs w:val="20"/>
          <w:lang w:val="en"/>
        </w:rPr>
        <w:br/>
      </w:r>
    </w:p>
    <w:p w14:paraId="231C1D3D" w14:textId="77777777" w:rsidR="009A1037" w:rsidRPr="00494E41" w:rsidRDefault="009A1037" w:rsidP="009A1037">
      <w:pPr>
        <w:spacing w:after="0"/>
        <w:ind w:right="1913"/>
        <w:rPr>
          <w:rFonts w:cstheme="minorHAnsi"/>
          <w:b/>
          <w:sz w:val="20"/>
          <w:szCs w:val="20"/>
          <w:lang w:val="en-GB"/>
        </w:rPr>
      </w:pPr>
    </w:p>
    <w:p w14:paraId="089A6BCE" w14:textId="77777777" w:rsidR="009A1037" w:rsidRPr="00494E41" w:rsidRDefault="009A1037" w:rsidP="009A1037">
      <w:pPr>
        <w:shd w:val="clear" w:color="auto" w:fill="AEAAAA" w:themeFill="background2" w:themeFillShade="BF"/>
        <w:tabs>
          <w:tab w:val="left" w:pos="1418"/>
        </w:tabs>
        <w:ind w:right="696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Personal skills and competences</w:t>
      </w:r>
    </w:p>
    <w:p w14:paraId="1362458D" w14:textId="77777777" w:rsidR="007731D7" w:rsidRPr="00494E41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Mother tongue:</w:t>
      </w:r>
    </w:p>
    <w:p w14:paraId="28F3C62A" w14:textId="029E7104" w:rsidR="009A1037" w:rsidRPr="00494E41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Italian</w:t>
      </w:r>
    </w:p>
    <w:p w14:paraId="3E33737C" w14:textId="77777777" w:rsidR="007731D7" w:rsidRPr="00494E41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</w:p>
    <w:p w14:paraId="6BABED13" w14:textId="3C12F450" w:rsidR="007731D7" w:rsidRPr="00494E41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Other languages:</w:t>
      </w:r>
    </w:p>
    <w:p w14:paraId="00F44030" w14:textId="24FA33F0" w:rsidR="007731D7" w:rsidRPr="00494E41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lastRenderedPageBreak/>
        <w:t>English – reading, writing, speaking</w:t>
      </w:r>
      <w:r w:rsidR="00494E41">
        <w:rPr>
          <w:sz w:val="20"/>
          <w:szCs w:val="20"/>
          <w:lang w:val="en"/>
        </w:rPr>
        <w:t xml:space="preserve"> skills</w:t>
      </w:r>
      <w:r w:rsidRPr="00C4413A">
        <w:rPr>
          <w:sz w:val="20"/>
          <w:szCs w:val="20"/>
          <w:lang w:val="en"/>
        </w:rPr>
        <w:t>: good</w:t>
      </w:r>
    </w:p>
    <w:p w14:paraId="50FABD32" w14:textId="79CB1330" w:rsidR="007731D7" w:rsidRPr="00494E41" w:rsidRDefault="007731D7" w:rsidP="009A1037">
      <w:pPr>
        <w:tabs>
          <w:tab w:val="left" w:pos="1418"/>
        </w:tabs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 xml:space="preserve">German – reading and writing skills: good; </w:t>
      </w:r>
      <w:r w:rsidR="00494E41">
        <w:rPr>
          <w:sz w:val="20"/>
          <w:szCs w:val="20"/>
          <w:lang w:val="en"/>
        </w:rPr>
        <w:t xml:space="preserve">speaking </w:t>
      </w:r>
      <w:r w:rsidRPr="00C4413A">
        <w:rPr>
          <w:sz w:val="20"/>
          <w:szCs w:val="20"/>
          <w:lang w:val="en"/>
        </w:rPr>
        <w:t>skills: elementary</w:t>
      </w:r>
    </w:p>
    <w:p w14:paraId="6B7B21B1" w14:textId="77777777" w:rsidR="000A4CB8" w:rsidRPr="00494E41" w:rsidRDefault="000A4CB8" w:rsidP="009A1037">
      <w:pPr>
        <w:spacing w:after="0" w:line="240" w:lineRule="auto"/>
        <w:ind w:right="1911"/>
        <w:rPr>
          <w:rFonts w:cstheme="minorHAnsi"/>
          <w:sz w:val="20"/>
          <w:szCs w:val="20"/>
          <w:lang w:val="en-GB"/>
        </w:rPr>
      </w:pPr>
    </w:p>
    <w:p w14:paraId="20FB1012" w14:textId="77777777" w:rsidR="009A1037" w:rsidRPr="00C4413A" w:rsidRDefault="009A1037" w:rsidP="009A1037">
      <w:pPr>
        <w:shd w:val="clear" w:color="auto" w:fill="AEAAAA" w:themeFill="background2" w:themeFillShade="BF"/>
        <w:ind w:right="554"/>
        <w:rPr>
          <w:rFonts w:cstheme="minorHAnsi"/>
          <w:sz w:val="20"/>
          <w:szCs w:val="20"/>
        </w:rPr>
      </w:pPr>
      <w:r w:rsidRPr="00C4413A">
        <w:rPr>
          <w:sz w:val="20"/>
          <w:szCs w:val="20"/>
          <w:lang w:val="en"/>
        </w:rPr>
        <w:t>Other</w:t>
      </w:r>
    </w:p>
    <w:p w14:paraId="3F6ADA54" w14:textId="528433B5" w:rsidR="00C4413A" w:rsidRPr="00494E41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  <w:lang w:val="en-GB"/>
        </w:rPr>
      </w:pPr>
      <w:r w:rsidRPr="00494E41">
        <w:rPr>
          <w:sz w:val="20"/>
          <w:szCs w:val="20"/>
          <w:lang w:val="en"/>
        </w:rPr>
        <w:t xml:space="preserve">From 2013 to date: member of </w:t>
      </w:r>
      <w:r w:rsidR="00494E41" w:rsidRPr="00494E41">
        <w:rPr>
          <w:sz w:val="20"/>
          <w:szCs w:val="20"/>
          <w:lang w:val="en"/>
        </w:rPr>
        <w:t>the Teaching</w:t>
      </w:r>
      <w:r w:rsidRPr="00494E41">
        <w:rPr>
          <w:sz w:val="20"/>
          <w:szCs w:val="20"/>
          <w:lang w:val="en"/>
        </w:rPr>
        <w:t xml:space="preserve"> Board of the Interuniversity Doctorate in Legal </w:t>
      </w:r>
      <w:r w:rsidRPr="00494E41">
        <w:rPr>
          <w:i/>
          <w:iCs/>
          <w:sz w:val="20"/>
          <w:szCs w:val="20"/>
          <w:lang w:val="en"/>
        </w:rPr>
        <w:t>Sciences</w:t>
      </w:r>
      <w:r w:rsidRPr="00494E41">
        <w:rPr>
          <w:sz w:val="20"/>
          <w:szCs w:val="20"/>
          <w:lang w:val="en"/>
        </w:rPr>
        <w:t xml:space="preserve"> (later </w:t>
      </w:r>
      <w:r w:rsidRPr="00494E41">
        <w:rPr>
          <w:i/>
          <w:iCs/>
          <w:sz w:val="20"/>
          <w:szCs w:val="20"/>
          <w:lang w:val="en"/>
        </w:rPr>
        <w:t>Law for innovation in the European legal space</w:t>
      </w:r>
      <w:r w:rsidRPr="00494E41">
        <w:rPr>
          <w:sz w:val="20"/>
          <w:szCs w:val="20"/>
          <w:lang w:val="en"/>
        </w:rPr>
        <w:t xml:space="preserve">) </w:t>
      </w:r>
      <w:r w:rsidR="00494E41" w:rsidRPr="00494E41">
        <w:rPr>
          <w:sz w:val="20"/>
          <w:szCs w:val="20"/>
          <w:lang w:val="en"/>
        </w:rPr>
        <w:t xml:space="preserve">whose </w:t>
      </w:r>
      <w:r w:rsidRPr="00494E41">
        <w:rPr>
          <w:sz w:val="20"/>
          <w:szCs w:val="20"/>
          <w:lang w:val="en"/>
        </w:rPr>
        <w:t xml:space="preserve">administrative headquarters </w:t>
      </w:r>
      <w:r w:rsidR="00494E41" w:rsidRPr="00494E41">
        <w:rPr>
          <w:sz w:val="20"/>
          <w:szCs w:val="20"/>
          <w:lang w:val="en"/>
        </w:rPr>
        <w:t xml:space="preserve">are </w:t>
      </w:r>
      <w:r w:rsidRPr="00494E41">
        <w:rPr>
          <w:sz w:val="20"/>
          <w:szCs w:val="20"/>
          <w:lang w:val="en"/>
        </w:rPr>
        <w:t>at the University of Udine – Department of Legal Sciences</w:t>
      </w:r>
    </w:p>
    <w:p w14:paraId="5FB4E712" w14:textId="2FD9D319" w:rsidR="00C4413A" w:rsidRPr="00494E41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  <w:lang w:val="en-GB"/>
        </w:rPr>
      </w:pPr>
      <w:r w:rsidRPr="00494E41">
        <w:rPr>
          <w:sz w:val="20"/>
          <w:szCs w:val="20"/>
          <w:lang w:val="en"/>
        </w:rPr>
        <w:t xml:space="preserve">From 2006 to 2013: member of the Board of Professors of the PhD in </w:t>
      </w:r>
      <w:r w:rsidRPr="00494E41">
        <w:rPr>
          <w:i/>
          <w:iCs/>
          <w:sz w:val="20"/>
          <w:szCs w:val="20"/>
          <w:lang w:val="en"/>
        </w:rPr>
        <w:t>Law and Economics of Production S</w:t>
      </w:r>
      <w:r w:rsidRPr="00C4413A">
        <w:rPr>
          <w:i/>
          <w:iCs/>
          <w:sz w:val="20"/>
          <w:szCs w:val="20"/>
          <w:lang w:val="en"/>
        </w:rPr>
        <w:t>ystems, Transport and Logistics</w:t>
      </w:r>
      <w:r>
        <w:rPr>
          <w:lang w:val="en"/>
        </w:rPr>
        <w:t xml:space="preserve"> </w:t>
      </w:r>
      <w:r w:rsidR="00494E41">
        <w:rPr>
          <w:lang w:val="en"/>
        </w:rPr>
        <w:t xml:space="preserve">at </w:t>
      </w:r>
      <w:r w:rsidRPr="00C4413A">
        <w:rPr>
          <w:sz w:val="20"/>
          <w:szCs w:val="20"/>
          <w:lang w:val="en"/>
        </w:rPr>
        <w:t>the University of Udine.</w:t>
      </w:r>
    </w:p>
    <w:p w14:paraId="4F9DFE75" w14:textId="528666DE" w:rsidR="00AB2CA0" w:rsidRPr="00494E41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Delegate of the Department of Legal Sciences to Didactics</w:t>
      </w:r>
    </w:p>
    <w:p w14:paraId="7B37A9D7" w14:textId="77777777" w:rsidR="00AB2CA0" w:rsidRPr="00494E41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mallCaps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Member of the Teaching Committee of the Department of Legal Sciences</w:t>
      </w:r>
    </w:p>
    <w:p w14:paraId="217B870E" w14:textId="77777777" w:rsidR="00AB2CA0" w:rsidRPr="00494E41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Member of the University Teaching Committee</w:t>
      </w:r>
    </w:p>
    <w:p w14:paraId="1AF8F7EF" w14:textId="77777777" w:rsidR="00AB2CA0" w:rsidRPr="00494E41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  <w:lang w:val="en-GB"/>
        </w:rPr>
      </w:pPr>
      <w:r w:rsidRPr="00C4413A">
        <w:rPr>
          <w:iCs/>
          <w:sz w:val="20"/>
          <w:szCs w:val="20"/>
          <w:lang w:val="en"/>
        </w:rPr>
        <w:t>Member of the Commission for the Coordination of Teaching Programmes</w:t>
      </w:r>
    </w:p>
    <w:p w14:paraId="5C4C491D" w14:textId="77777777" w:rsidR="00AB2CA0" w:rsidRPr="00494E41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  <w:lang w:val="en-GB"/>
        </w:rPr>
      </w:pPr>
      <w:r w:rsidRPr="00C4413A">
        <w:rPr>
          <w:iCs/>
          <w:sz w:val="20"/>
          <w:szCs w:val="20"/>
          <w:lang w:val="en"/>
        </w:rPr>
        <w:t>Chairman of the Access Test Commission</w:t>
      </w:r>
    </w:p>
    <w:p w14:paraId="3C84D9A2" w14:textId="26A605ED" w:rsidR="00AB2CA0" w:rsidRPr="00494E41" w:rsidRDefault="00AB2CA0" w:rsidP="00AB2CA0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iCs/>
          <w:sz w:val="20"/>
          <w:szCs w:val="20"/>
          <w:lang w:val="en-GB"/>
        </w:rPr>
      </w:pPr>
      <w:r w:rsidRPr="00C4413A">
        <w:rPr>
          <w:iCs/>
          <w:sz w:val="20"/>
          <w:szCs w:val="20"/>
          <w:lang w:val="en"/>
        </w:rPr>
        <w:t>Head of the historical-political-philosophical area of the Library</w:t>
      </w:r>
    </w:p>
    <w:p w14:paraId="409D7B48" w14:textId="77777777" w:rsidR="000A4CB8" w:rsidRPr="00494E41" w:rsidRDefault="000A4CB8" w:rsidP="000A4CB8">
      <w:pPr>
        <w:pStyle w:val="Paragrafoelenco"/>
        <w:spacing w:line="276" w:lineRule="auto"/>
        <w:ind w:left="182"/>
        <w:jc w:val="both"/>
        <w:rPr>
          <w:rFonts w:cstheme="minorHAnsi"/>
          <w:iCs/>
          <w:sz w:val="20"/>
          <w:szCs w:val="20"/>
          <w:lang w:val="en-GB"/>
        </w:rPr>
      </w:pPr>
    </w:p>
    <w:p w14:paraId="69C73CF7" w14:textId="77777777" w:rsidR="009A1037" w:rsidRPr="00494E41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Banns</w:t>
      </w:r>
    </w:p>
    <w:p w14:paraId="12FC9DB2" w14:textId="77777777" w:rsidR="00AB2CA0" w:rsidRPr="00494E41" w:rsidRDefault="00AB2CA0" w:rsidP="009A103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en-GB"/>
        </w:rPr>
      </w:pPr>
    </w:p>
    <w:p w14:paraId="151E1CB4" w14:textId="54C0CB34" w:rsidR="00AB2CA0" w:rsidRPr="00494E41" w:rsidRDefault="00AB2CA0" w:rsidP="009A103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en-GB"/>
        </w:rPr>
      </w:pPr>
      <w:r w:rsidRPr="00494E41">
        <w:rPr>
          <w:rFonts w:asciiTheme="minorHAnsi" w:hAnsiTheme="minorHAnsi" w:cstheme="minorHAnsi"/>
          <w:lang w:val="en"/>
        </w:rPr>
        <w:t xml:space="preserve">Author of five monographs in the field of Roman law, one of which is </w:t>
      </w:r>
      <w:r w:rsidR="00494E41">
        <w:rPr>
          <w:rFonts w:asciiTheme="minorHAnsi" w:hAnsiTheme="minorHAnsi" w:cstheme="minorHAnsi"/>
          <w:lang w:val="en"/>
        </w:rPr>
        <w:t>for the general public</w:t>
      </w:r>
    </w:p>
    <w:p w14:paraId="11F93119" w14:textId="18F9F0D3" w:rsidR="00AB2CA0" w:rsidRPr="00494E41" w:rsidRDefault="00AB2CA0" w:rsidP="00AB2CA0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en-GB"/>
        </w:rPr>
      </w:pPr>
      <w:r w:rsidRPr="00494E41">
        <w:rPr>
          <w:rFonts w:asciiTheme="minorHAnsi" w:hAnsiTheme="minorHAnsi" w:cstheme="minorHAnsi"/>
          <w:lang w:val="en"/>
        </w:rPr>
        <w:t xml:space="preserve">Author of several articles published in </w:t>
      </w:r>
      <w:r w:rsidR="00494E41">
        <w:rPr>
          <w:rFonts w:asciiTheme="minorHAnsi" w:hAnsiTheme="minorHAnsi" w:cstheme="minorHAnsi"/>
          <w:lang w:val="en"/>
        </w:rPr>
        <w:t xml:space="preserve">Journals </w:t>
      </w:r>
      <w:r w:rsidRPr="00494E41">
        <w:rPr>
          <w:rFonts w:asciiTheme="minorHAnsi" w:hAnsiTheme="minorHAnsi" w:cstheme="minorHAnsi"/>
          <w:lang w:val="en"/>
        </w:rPr>
        <w:t>and collective volumes, mostly in the field of Roman law, but also in the field of civil law</w:t>
      </w:r>
    </w:p>
    <w:p w14:paraId="43AF18A6" w14:textId="77777777" w:rsidR="009A1037" w:rsidRPr="00494E41" w:rsidRDefault="009A1037" w:rsidP="009A103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Theme="minorHAnsi" w:hAnsiTheme="minorHAnsi" w:cstheme="minorHAnsi"/>
          <w:lang w:val="en-GB"/>
        </w:rPr>
      </w:pPr>
    </w:p>
    <w:p w14:paraId="2F5177EA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</w:rPr>
      </w:pPr>
      <w:r w:rsidRPr="00C4413A">
        <w:rPr>
          <w:sz w:val="20"/>
          <w:szCs w:val="20"/>
          <w:lang w:val="en"/>
        </w:rPr>
        <w:t>Research activities</w:t>
      </w:r>
    </w:p>
    <w:p w14:paraId="3ACE8288" w14:textId="77777777" w:rsidR="000A4CB8" w:rsidRPr="000A4CB8" w:rsidRDefault="000A4CB8" w:rsidP="000A4CB8">
      <w:pPr>
        <w:pStyle w:val="Paragrafoelenco"/>
        <w:spacing w:line="276" w:lineRule="auto"/>
        <w:ind w:left="182"/>
        <w:jc w:val="both"/>
        <w:rPr>
          <w:rFonts w:cstheme="minorHAnsi"/>
          <w:bCs/>
          <w:sz w:val="20"/>
          <w:szCs w:val="20"/>
        </w:rPr>
      </w:pPr>
    </w:p>
    <w:p w14:paraId="20C70CEA" w14:textId="748F5C22" w:rsidR="00E9575B" w:rsidRPr="00494E41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  <w:lang w:val="en-GB"/>
        </w:rPr>
      </w:pPr>
      <w:r w:rsidRPr="00C4413A">
        <w:rPr>
          <w:color w:val="000000"/>
          <w:sz w:val="20"/>
          <w:szCs w:val="20"/>
          <w:lang w:val="en"/>
        </w:rPr>
        <w:t xml:space="preserve">Participant in the interdepartmental research project </w:t>
      </w:r>
      <w:r w:rsidRPr="00C4413A">
        <w:rPr>
          <w:i/>
          <w:iCs/>
          <w:sz w:val="20"/>
          <w:szCs w:val="20"/>
          <w:lang w:val="en"/>
        </w:rPr>
        <w:t>CibiAmo – Feeding the body and mind</w:t>
      </w:r>
      <w:r>
        <w:rPr>
          <w:lang w:val="en"/>
        </w:rPr>
        <w:t xml:space="preserve">, </w:t>
      </w:r>
      <w:r w:rsidRPr="00C4413A">
        <w:rPr>
          <w:sz w:val="20"/>
          <w:szCs w:val="20"/>
          <w:lang w:val="en"/>
        </w:rPr>
        <w:t>Workpackage 4</w:t>
      </w:r>
      <w:r>
        <w:rPr>
          <w:lang w:val="en"/>
        </w:rPr>
        <w:t xml:space="preserve">: </w:t>
      </w:r>
      <w:r w:rsidRPr="00C4413A">
        <w:rPr>
          <w:i/>
          <w:iCs/>
          <w:sz w:val="20"/>
          <w:szCs w:val="20"/>
          <w:lang w:val="en"/>
        </w:rPr>
        <w:t>nutritional functionality and use of alternative proteins in human nutrition</w:t>
      </w:r>
      <w:r w:rsidRPr="00C4413A">
        <w:rPr>
          <w:sz w:val="20"/>
          <w:szCs w:val="20"/>
          <w:lang w:val="en"/>
        </w:rPr>
        <w:t xml:space="preserve"> (Di4A and DAME, DIES and DISG), Task 8:</w:t>
      </w:r>
      <w:r w:rsidRPr="00C4413A">
        <w:rPr>
          <w:i/>
          <w:iCs/>
          <w:sz w:val="20"/>
          <w:szCs w:val="20"/>
          <w:lang w:val="en"/>
        </w:rPr>
        <w:t xml:space="preserve"> Legal aspects</w:t>
      </w:r>
      <w:r w:rsidRPr="00C4413A">
        <w:rPr>
          <w:sz w:val="20"/>
          <w:szCs w:val="20"/>
          <w:lang w:val="en"/>
        </w:rPr>
        <w:t>, funded by the 2022-2025 Strategic Plan of the University of Udine; Effective date: 01/01/2023</w:t>
      </w:r>
      <w:r w:rsidRPr="00C4413A">
        <w:rPr>
          <w:bCs/>
          <w:sz w:val="20"/>
          <w:szCs w:val="20"/>
          <w:lang w:val="en"/>
        </w:rPr>
        <w:t>three contributions in volume - Field: Civil Law</w:t>
      </w:r>
    </w:p>
    <w:p w14:paraId="0F473E9C" w14:textId="4523B1CC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sz w:val="20"/>
          <w:szCs w:val="20"/>
          <w:lang w:val="en"/>
        </w:rPr>
        <w:t xml:space="preserve">Scientific Coordinator of the Udine research unit of the Research Project (PRIN 2017) entitled </w:t>
      </w:r>
      <w:r w:rsidRPr="00C4413A">
        <w:rPr>
          <w:i/>
          <w:iCs/>
          <w:color w:val="000000"/>
          <w:sz w:val="20"/>
          <w:szCs w:val="20"/>
          <w:lang w:val="en"/>
        </w:rPr>
        <w:t>Principles and vitality of Roman criminal law</w:t>
      </w:r>
      <w:r w:rsidRPr="00C4413A">
        <w:rPr>
          <w:sz w:val="20"/>
          <w:szCs w:val="20"/>
          <w:lang w:val="en"/>
        </w:rPr>
        <w:t>. University of UDINE.</w:t>
      </w:r>
      <w:r>
        <w:rPr>
          <w:lang w:val="en"/>
        </w:rPr>
        <w:t xml:space="preserve"> </w:t>
      </w:r>
      <w:r w:rsidRPr="00C4413A">
        <w:rPr>
          <w:color w:val="000000"/>
          <w:sz w:val="20"/>
          <w:szCs w:val="20"/>
          <w:lang w:val="en"/>
        </w:rPr>
        <w:t xml:space="preserve"> Duration: 36 months. Effective date: 01/03/2020.</w:t>
      </w:r>
    </w:p>
    <w:p w14:paraId="3B3992BB" w14:textId="77777777" w:rsidR="00E9575B" w:rsidRPr="00494E41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 xml:space="preserve">Participant in the Research Project (PRID 2017) entitled </w:t>
      </w:r>
      <w:r w:rsidRPr="00C4413A">
        <w:rPr>
          <w:i/>
          <w:iCs/>
          <w:sz w:val="20"/>
          <w:szCs w:val="20"/>
          <w:lang w:val="en"/>
        </w:rPr>
        <w:t>Human dignity - conversations through the millennia</w:t>
      </w:r>
      <w:r w:rsidRPr="00C4413A">
        <w:rPr>
          <w:sz w:val="20"/>
          <w:szCs w:val="20"/>
          <w:lang w:val="en"/>
        </w:rPr>
        <w:t>. University of UDINE- Department of Legal Sciences. Duration 24 months; Effective date: 01.12.2017.</w:t>
      </w:r>
    </w:p>
    <w:p w14:paraId="2ABEE248" w14:textId="77777777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sz w:val="20"/>
          <w:szCs w:val="20"/>
          <w:lang w:val="en"/>
        </w:rPr>
        <w:t xml:space="preserve">Participant in the Research Project (PRIN 2008) entitled </w:t>
      </w:r>
      <w:r w:rsidRPr="00C4413A">
        <w:rPr>
          <w:i/>
          <w:iCs/>
          <w:sz w:val="20"/>
          <w:szCs w:val="20"/>
          <w:lang w:val="en"/>
        </w:rPr>
        <w:t>The frontier of legality in the contractual perspective</w:t>
      </w:r>
      <w:r w:rsidRPr="00C4413A">
        <w:rPr>
          <w:sz w:val="20"/>
          <w:szCs w:val="20"/>
          <w:lang w:val="en"/>
        </w:rPr>
        <w:t>. University of Padua. Duration: 24 months. Effective date: 22/03/2010.</w:t>
      </w:r>
    </w:p>
    <w:p w14:paraId="77FBAF88" w14:textId="77777777" w:rsidR="00E9575B" w:rsidRPr="00C4413A" w:rsidRDefault="00E9575B" w:rsidP="00E9575B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</w:rPr>
      </w:pPr>
      <w:r w:rsidRPr="00C4413A">
        <w:rPr>
          <w:sz w:val="20"/>
          <w:szCs w:val="20"/>
          <w:lang w:val="en"/>
        </w:rPr>
        <w:t xml:space="preserve">Participant in the Research Project (PRIN 2004) entitled </w:t>
      </w:r>
      <w:r w:rsidRPr="00C4413A">
        <w:rPr>
          <w:i/>
          <w:iCs/>
          <w:sz w:val="20"/>
          <w:szCs w:val="20"/>
          <w:lang w:val="en"/>
        </w:rPr>
        <w:t>Good faith and protection obligations in the sale</w:t>
      </w:r>
      <w:r w:rsidRPr="00C4413A">
        <w:rPr>
          <w:sz w:val="20"/>
          <w:szCs w:val="20"/>
          <w:lang w:val="en"/>
        </w:rPr>
        <w:t>. University of Padua. Duration: 24 months. Effective Date: 30/11/2004</w:t>
      </w:r>
    </w:p>
    <w:p w14:paraId="0D89EA46" w14:textId="77777777" w:rsidR="00E9575B" w:rsidRPr="00C4413A" w:rsidRDefault="00E9575B" w:rsidP="00E9575B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eastAsia="it-IT"/>
        </w:rPr>
      </w:pPr>
    </w:p>
    <w:p w14:paraId="32647DF0" w14:textId="77777777" w:rsidR="009A1037" w:rsidRPr="00C4413A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</w:rPr>
      </w:pPr>
      <w:r w:rsidRPr="00C4413A">
        <w:rPr>
          <w:sz w:val="20"/>
          <w:szCs w:val="20"/>
          <w:lang w:val="en"/>
        </w:rPr>
        <w:t>Participation in Scientific Committees</w:t>
      </w:r>
    </w:p>
    <w:p w14:paraId="045C4B52" w14:textId="77777777" w:rsidR="000A4CB8" w:rsidRPr="000A4CB8" w:rsidRDefault="000A4CB8" w:rsidP="000A4CB8">
      <w:pPr>
        <w:pStyle w:val="Paragrafoelenco"/>
        <w:spacing w:line="276" w:lineRule="auto"/>
        <w:ind w:left="182"/>
        <w:jc w:val="both"/>
        <w:rPr>
          <w:rFonts w:cstheme="minorHAnsi"/>
          <w:bCs/>
          <w:sz w:val="20"/>
          <w:szCs w:val="20"/>
        </w:rPr>
      </w:pPr>
    </w:p>
    <w:p w14:paraId="597DE69E" w14:textId="4DA9D0E9" w:rsidR="00C4413A" w:rsidRPr="00494E41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 xml:space="preserve">Member of the Board of </w:t>
      </w:r>
      <w:r w:rsidR="00494E41">
        <w:rPr>
          <w:sz w:val="20"/>
          <w:szCs w:val="20"/>
          <w:lang w:val="en"/>
        </w:rPr>
        <w:t xml:space="preserve">Referees </w:t>
      </w:r>
      <w:r w:rsidRPr="00C4413A">
        <w:rPr>
          <w:sz w:val="20"/>
          <w:szCs w:val="20"/>
          <w:lang w:val="en"/>
        </w:rPr>
        <w:t xml:space="preserve">of the journal </w:t>
      </w:r>
      <w:r w:rsidRPr="00C4413A">
        <w:rPr>
          <w:i/>
          <w:iCs/>
          <w:sz w:val="20"/>
          <w:szCs w:val="20"/>
          <w:lang w:val="en"/>
        </w:rPr>
        <w:t>Teoria e Storia del Diritto Privato</w:t>
      </w:r>
    </w:p>
    <w:p w14:paraId="21515597" w14:textId="597A0B4C" w:rsidR="00C4413A" w:rsidRPr="00494E41" w:rsidRDefault="00C4413A" w:rsidP="00C4413A">
      <w:pPr>
        <w:pStyle w:val="Paragrafoelenco"/>
        <w:numPr>
          <w:ilvl w:val="0"/>
          <w:numId w:val="1"/>
        </w:numPr>
        <w:spacing w:line="276" w:lineRule="auto"/>
        <w:ind w:left="182" w:hanging="182"/>
        <w:jc w:val="both"/>
        <w:rPr>
          <w:rFonts w:cstheme="minorHAnsi"/>
          <w:bCs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 xml:space="preserve">Member of the Board of </w:t>
      </w:r>
      <w:r w:rsidR="00494E41">
        <w:rPr>
          <w:sz w:val="20"/>
          <w:szCs w:val="20"/>
          <w:lang w:val="en"/>
        </w:rPr>
        <w:t>Referees</w:t>
      </w:r>
      <w:r w:rsidRPr="00C4413A">
        <w:rPr>
          <w:sz w:val="20"/>
          <w:szCs w:val="20"/>
          <w:lang w:val="en"/>
        </w:rPr>
        <w:t xml:space="preserve"> of the journal </w:t>
      </w:r>
      <w:r w:rsidRPr="00C4413A">
        <w:rPr>
          <w:i/>
          <w:iCs/>
          <w:sz w:val="20"/>
          <w:szCs w:val="20"/>
          <w:lang w:val="en"/>
        </w:rPr>
        <w:t>Archivio giuridico sassarese. International journal of ancient and contemporary private law</w:t>
      </w:r>
    </w:p>
    <w:p w14:paraId="54402951" w14:textId="77777777" w:rsidR="009A1037" w:rsidRPr="00494E41" w:rsidRDefault="009A1037" w:rsidP="009A1037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val="en-GB" w:eastAsia="it-IT"/>
        </w:rPr>
      </w:pPr>
    </w:p>
    <w:p w14:paraId="45FC09C1" w14:textId="77777777" w:rsidR="009A1037" w:rsidRPr="00494E41" w:rsidRDefault="009A1037" w:rsidP="009A1037">
      <w:pPr>
        <w:shd w:val="clear" w:color="auto" w:fill="AEAAAA" w:themeFill="background2" w:themeFillShade="BF"/>
        <w:spacing w:after="0" w:line="240" w:lineRule="auto"/>
        <w:ind w:right="554"/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shd w:val="clear" w:color="auto" w:fill="AEAAAA" w:themeFill="background2" w:themeFillShade="BF"/>
          <w:lang w:val="en"/>
        </w:rPr>
        <w:t>Convention</w:t>
      </w:r>
    </w:p>
    <w:p w14:paraId="710EF884" w14:textId="77777777" w:rsidR="009A1037" w:rsidRPr="00494E41" w:rsidRDefault="009A1037" w:rsidP="009A1037">
      <w:pPr>
        <w:spacing w:after="0" w:line="240" w:lineRule="auto"/>
        <w:ind w:right="554"/>
        <w:rPr>
          <w:rFonts w:cstheme="minorHAnsi"/>
          <w:sz w:val="20"/>
          <w:szCs w:val="20"/>
          <w:lang w:val="en-GB"/>
        </w:rPr>
      </w:pPr>
    </w:p>
    <w:p w14:paraId="6660E420" w14:textId="5419D307" w:rsidR="009A1037" w:rsidRPr="00494E41" w:rsidRDefault="009A1037" w:rsidP="009A1037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val="en-GB" w:eastAsia="it-IT"/>
        </w:rPr>
      </w:pPr>
      <w:r w:rsidRPr="00C4413A">
        <w:rPr>
          <w:sz w:val="20"/>
          <w:szCs w:val="20"/>
          <w:lang w:val="en"/>
        </w:rPr>
        <w:t xml:space="preserve">Rapporteur in </w:t>
      </w:r>
      <w:r w:rsidR="00494E41">
        <w:rPr>
          <w:sz w:val="20"/>
          <w:szCs w:val="20"/>
          <w:lang w:val="en"/>
        </w:rPr>
        <w:t xml:space="preserve">the following </w:t>
      </w:r>
      <w:r w:rsidRPr="00C4413A">
        <w:rPr>
          <w:sz w:val="20"/>
          <w:szCs w:val="20"/>
          <w:lang w:val="en"/>
        </w:rPr>
        <w:t>national and international scientific conferences</w:t>
      </w:r>
      <w:r w:rsidR="00494E41">
        <w:rPr>
          <w:sz w:val="20"/>
          <w:szCs w:val="20"/>
          <w:lang w:val="en"/>
        </w:rPr>
        <w:t xml:space="preserve"> and seminars</w:t>
      </w:r>
    </w:p>
    <w:p w14:paraId="2E1C895A" w14:textId="77777777" w:rsidR="009A1037" w:rsidRPr="00494E41" w:rsidRDefault="009A1037" w:rsidP="009A1037">
      <w:pPr>
        <w:spacing w:after="0" w:line="240" w:lineRule="auto"/>
        <w:ind w:right="554"/>
        <w:rPr>
          <w:rFonts w:eastAsia="Times New Roman" w:cstheme="minorHAnsi"/>
          <w:sz w:val="20"/>
          <w:szCs w:val="20"/>
          <w:lang w:val="en-GB" w:eastAsia="it-IT"/>
        </w:rPr>
      </w:pPr>
    </w:p>
    <w:p w14:paraId="17CE007D" w14:textId="77777777" w:rsidR="009A1037" w:rsidRPr="00494E41" w:rsidRDefault="009A1037" w:rsidP="009A1037">
      <w:pPr>
        <w:spacing w:after="0" w:line="240" w:lineRule="auto"/>
        <w:ind w:right="-12"/>
        <w:rPr>
          <w:rFonts w:eastAsia="Times New Roman" w:cstheme="minorHAnsi"/>
          <w:sz w:val="20"/>
          <w:szCs w:val="20"/>
          <w:lang w:val="en-GB" w:eastAsia="it-IT"/>
        </w:rPr>
      </w:pPr>
    </w:p>
    <w:p w14:paraId="2118A283" w14:textId="25F45F3F" w:rsidR="00FE7E73" w:rsidRPr="00FE7E73" w:rsidRDefault="000A4CB8" w:rsidP="00FE7E7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057CED">
        <w:rPr>
          <w:lang w:val="en"/>
        </w:rPr>
        <w:lastRenderedPageBreak/>
        <w:t xml:space="preserve">Report entitled </w:t>
      </w:r>
      <w:r w:rsidR="00224CFF">
        <w:rPr>
          <w:i/>
          <w:iCs/>
          <w:lang w:val="en"/>
        </w:rPr>
        <w:t>‘</w:t>
      </w:r>
      <w:r w:rsidR="00FE7E73" w:rsidRPr="00FE7E73">
        <w:rPr>
          <w:i/>
          <w:iCs/>
          <w:lang w:val="en-GB"/>
        </w:rPr>
        <w:t>Eccezione di dolo generale e solidarietà nelle garanzie autonome</w:t>
      </w:r>
      <w:r w:rsidR="00224CFF">
        <w:rPr>
          <w:i/>
          <w:iCs/>
          <w:lang w:val="en-GB"/>
        </w:rPr>
        <w:t>’</w:t>
      </w:r>
      <w:r w:rsidRPr="00057CED">
        <w:rPr>
          <w:lang w:val="en"/>
        </w:rPr>
        <w:t xml:space="preserve">, held on 25/06/2005 at the University of Padua as part of a seminar dedicated to the </w:t>
      </w:r>
      <w:r w:rsidR="00224CFF">
        <w:rPr>
          <w:i/>
          <w:iCs/>
          <w:lang w:val="en"/>
        </w:rPr>
        <w:t>‘</w:t>
      </w:r>
      <w:r w:rsidR="00224CFF" w:rsidRPr="00224CFF">
        <w:rPr>
          <w:i/>
          <w:iCs/>
          <w:lang w:val="en-GB"/>
        </w:rPr>
        <w:t>Eccezione di dolo generale</w:t>
      </w:r>
      <w:r w:rsidR="00224CFF">
        <w:rPr>
          <w:i/>
          <w:iCs/>
          <w:lang w:val="en-GB"/>
        </w:rPr>
        <w:t>’</w:t>
      </w:r>
      <w:r w:rsidRPr="00057CED">
        <w:rPr>
          <w:lang w:val="en"/>
        </w:rPr>
        <w:t>.</w:t>
      </w:r>
    </w:p>
    <w:p w14:paraId="07E5634D" w14:textId="77777777" w:rsidR="00016009" w:rsidRDefault="000A4CB8" w:rsidP="00016009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016009">
        <w:t xml:space="preserve">Paper entitled </w:t>
      </w:r>
      <w:r w:rsidR="00224CFF" w:rsidRPr="00016009">
        <w:rPr>
          <w:i/>
          <w:iCs/>
        </w:rPr>
        <w:t>‘</w:t>
      </w:r>
      <w:r w:rsidR="00CF3EC3" w:rsidRPr="00016009">
        <w:rPr>
          <w:i/>
          <w:iCs/>
        </w:rPr>
        <w:t xml:space="preserve">La misura della sinallagmaticita': buona fede e </w:t>
      </w:r>
      <w:r w:rsidR="00CF3EC3" w:rsidRPr="00016009">
        <w:t>laesio enormis</w:t>
      </w:r>
      <w:r w:rsidR="00CF3EC3" w:rsidRPr="00016009">
        <w:rPr>
          <w:i/>
          <w:iCs/>
        </w:rPr>
        <w:t>'</w:t>
      </w:r>
      <w:r w:rsidRPr="00016009">
        <w:t xml:space="preserve">, held in Canazei on 22/07/2006, as part of the Roman seminar dedicated to </w:t>
      </w:r>
      <w:r w:rsidR="00016009">
        <w:rPr>
          <w:i/>
          <w:iCs/>
        </w:rPr>
        <w:t>‘</w:t>
      </w:r>
      <w:r w:rsidR="00016009">
        <w:rPr>
          <w:i/>
          <w:iCs/>
        </w:rPr>
        <w:t>C</w:t>
      </w:r>
      <w:r w:rsidR="00016009" w:rsidRPr="00D30757">
        <w:rPr>
          <w:i/>
          <w:iCs/>
        </w:rPr>
        <w:t>ompravendita e interdipendenza delle obbligazioni nel diritto romano</w:t>
      </w:r>
      <w:r w:rsidR="00016009">
        <w:rPr>
          <w:i/>
          <w:iCs/>
        </w:rPr>
        <w:t>’</w:t>
      </w:r>
      <w:r w:rsidRPr="00016009">
        <w:t>.</w:t>
      </w:r>
    </w:p>
    <w:p w14:paraId="4A57FBA6" w14:textId="51AC3E82" w:rsidR="00154697" w:rsidRPr="00016009" w:rsidRDefault="00154697" w:rsidP="00016009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016009">
        <w:rPr>
          <w:lang w:val="en-GB"/>
        </w:rPr>
        <w:t xml:space="preserve">Report on </w:t>
      </w:r>
      <w:r w:rsidR="008A1C98">
        <w:rPr>
          <w:i/>
          <w:iCs/>
          <w:lang w:val="en-GB"/>
        </w:rPr>
        <w:t>‘</w:t>
      </w:r>
      <w:r w:rsidR="008A1C98" w:rsidRPr="008A1C98">
        <w:rPr>
          <w:i/>
          <w:iCs/>
          <w:lang w:val="en-GB"/>
        </w:rPr>
        <w:t xml:space="preserve">Rescissione per lesione </w:t>
      </w:r>
      <w:r w:rsidR="008A1C98" w:rsidRPr="00332AC5">
        <w:rPr>
          <w:lang w:val="en-GB"/>
        </w:rPr>
        <w:t>ultra dimidium</w:t>
      </w:r>
      <w:r w:rsidR="00332AC5">
        <w:rPr>
          <w:i/>
          <w:iCs/>
          <w:lang w:val="en-GB"/>
        </w:rPr>
        <w:t>’</w:t>
      </w:r>
      <w:r w:rsidRPr="00016009">
        <w:rPr>
          <w:lang w:val="en-GB"/>
        </w:rPr>
        <w:t>, held at the University of Modena and Reggio Emilia on 10/10/2006 as part of the PhD in Roman Law</w:t>
      </w:r>
    </w:p>
    <w:p w14:paraId="208F1AE7" w14:textId="6FEFB382" w:rsidR="000A4CB8" w:rsidRPr="00494E41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057CED">
        <w:rPr>
          <w:lang w:val="en"/>
        </w:rPr>
        <w:t xml:space="preserve">Report entitled </w:t>
      </w:r>
      <w:r w:rsidR="00332AC5" w:rsidRPr="00332AC5">
        <w:rPr>
          <w:lang w:val="en-GB"/>
        </w:rPr>
        <w:t xml:space="preserve">titolo </w:t>
      </w:r>
      <w:r w:rsidR="00332AC5" w:rsidRPr="00332AC5">
        <w:rPr>
          <w:i/>
          <w:iCs/>
          <w:lang w:val="en-GB"/>
        </w:rPr>
        <w:t>'</w:t>
      </w:r>
      <w:r w:rsidR="00332AC5" w:rsidRPr="00332AC5">
        <w:rPr>
          <w:lang w:val="en-GB"/>
        </w:rPr>
        <w:t>Stipulatio poenae</w:t>
      </w:r>
      <w:r w:rsidR="00332AC5" w:rsidRPr="00332AC5">
        <w:rPr>
          <w:i/>
          <w:iCs/>
          <w:lang w:val="en-GB"/>
        </w:rPr>
        <w:t xml:space="preserve">: inadempimento del coerede e divisibilita' della </w:t>
      </w:r>
      <w:r w:rsidR="00332AC5" w:rsidRPr="00332AC5">
        <w:rPr>
          <w:lang w:val="en-GB"/>
        </w:rPr>
        <w:t>poena'</w:t>
      </w:r>
      <w:r w:rsidRPr="00057CED">
        <w:rPr>
          <w:lang w:val="en"/>
        </w:rPr>
        <w:t xml:space="preserve">, held on 26/02/2010, at the University of Padua, as part of the Roman seminar dedicated to </w:t>
      </w:r>
      <w:r w:rsidR="00441C47" w:rsidRPr="00441C47">
        <w:rPr>
          <w:i/>
          <w:iCs/>
          <w:lang w:val="en-GB"/>
        </w:rPr>
        <w:t>‘</w:t>
      </w:r>
      <w:r w:rsidR="00441C47" w:rsidRPr="00441C47">
        <w:rPr>
          <w:lang w:val="en-GB"/>
        </w:rPr>
        <w:t>Actio in rem</w:t>
      </w:r>
      <w:r w:rsidR="00441C47" w:rsidRPr="00441C47">
        <w:rPr>
          <w:i/>
          <w:iCs/>
          <w:lang w:val="en-GB"/>
        </w:rPr>
        <w:t xml:space="preserve"> e </w:t>
      </w:r>
      <w:r w:rsidR="00441C47" w:rsidRPr="00441C47">
        <w:rPr>
          <w:lang w:val="en-GB"/>
        </w:rPr>
        <w:t>actio in personam</w:t>
      </w:r>
      <w:r w:rsidR="00441C47" w:rsidRPr="00441C47">
        <w:rPr>
          <w:i/>
          <w:iCs/>
          <w:lang w:val="en-GB"/>
        </w:rPr>
        <w:t>’</w:t>
      </w:r>
      <w:r w:rsidRPr="00057CED">
        <w:rPr>
          <w:lang w:val="en"/>
        </w:rPr>
        <w:t>.</w:t>
      </w:r>
    </w:p>
    <w:p w14:paraId="2D07C485" w14:textId="597D2645" w:rsidR="000A4CB8" w:rsidRPr="00494E41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057CED">
        <w:rPr>
          <w:lang w:val="en"/>
        </w:rPr>
        <w:t xml:space="preserve">Report entitled </w:t>
      </w:r>
      <w:r w:rsidR="00A403E8">
        <w:rPr>
          <w:i/>
          <w:iCs/>
          <w:lang w:val="en"/>
        </w:rPr>
        <w:t>‘</w:t>
      </w:r>
      <w:r w:rsidR="005F1CF4" w:rsidRPr="00A403E8">
        <w:rPr>
          <w:i/>
          <w:iCs/>
          <w:lang w:val="en-GB"/>
        </w:rPr>
        <w:t>Il danno non patrimoniale nella sentenza del giudice privato</w:t>
      </w:r>
      <w:r w:rsidR="00A403E8">
        <w:rPr>
          <w:i/>
          <w:iCs/>
          <w:lang w:val="en-GB"/>
        </w:rPr>
        <w:t>’</w:t>
      </w:r>
      <w:r w:rsidRPr="00057CED">
        <w:rPr>
          <w:lang w:val="en"/>
        </w:rPr>
        <w:t xml:space="preserve">, held on 25/02/2011 at the University of Padua, as part of the Roman seminar dedicated to the </w:t>
      </w:r>
      <w:r w:rsidR="00907529">
        <w:rPr>
          <w:lang w:val="en"/>
        </w:rPr>
        <w:t>‘</w:t>
      </w:r>
      <w:r w:rsidR="00907529" w:rsidRPr="00907529">
        <w:rPr>
          <w:i/>
          <w:iCs/>
          <w:lang w:val="en-GB"/>
        </w:rPr>
        <w:t>Giudice privato nel processo civile romano</w:t>
      </w:r>
      <w:r w:rsidR="00907529">
        <w:rPr>
          <w:lang w:val="en"/>
        </w:rPr>
        <w:t>’</w:t>
      </w:r>
      <w:r w:rsidRPr="00057CED">
        <w:rPr>
          <w:lang w:val="en"/>
        </w:rPr>
        <w:t>.</w:t>
      </w:r>
    </w:p>
    <w:p w14:paraId="1E0AE96D" w14:textId="0902C30B" w:rsidR="000A4CB8" w:rsidRPr="0060204B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60204B">
        <w:t xml:space="preserve">Report entitled </w:t>
      </w:r>
      <w:r w:rsidR="000B1BEC" w:rsidRPr="0060204B">
        <w:rPr>
          <w:i/>
          <w:iCs/>
        </w:rPr>
        <w:t>‘</w:t>
      </w:r>
      <w:r w:rsidR="000B1BEC" w:rsidRPr="0060204B">
        <w:rPr>
          <w:i/>
          <w:iCs/>
        </w:rPr>
        <w:t xml:space="preserve">Dolo e </w:t>
      </w:r>
      <w:r w:rsidR="000B1BEC" w:rsidRPr="0060204B">
        <w:t>iniuria</w:t>
      </w:r>
      <w:r w:rsidR="000B1BEC" w:rsidRPr="0060204B">
        <w:rPr>
          <w:i/>
          <w:iCs/>
        </w:rPr>
        <w:t xml:space="preserve"> nella </w:t>
      </w:r>
      <w:r w:rsidR="000B1BEC" w:rsidRPr="0060204B">
        <w:t>pro Tullio</w:t>
      </w:r>
      <w:r w:rsidR="000B1BEC" w:rsidRPr="0060204B">
        <w:rPr>
          <w:i/>
          <w:iCs/>
        </w:rPr>
        <w:t xml:space="preserve"> di Cicerone</w:t>
      </w:r>
      <w:r w:rsidR="000B1BEC" w:rsidRPr="0060204B">
        <w:rPr>
          <w:i/>
          <w:iCs/>
        </w:rPr>
        <w:t>’</w:t>
      </w:r>
      <w:r w:rsidRPr="0060204B">
        <w:t xml:space="preserve">, held on 20/01/2017 at the University of Padua, as part of the </w:t>
      </w:r>
      <w:r w:rsidR="0060204B" w:rsidRPr="0060204B">
        <w:rPr>
          <w:i/>
          <w:iCs/>
        </w:rPr>
        <w:t>‘</w:t>
      </w:r>
      <w:r w:rsidR="0060204B">
        <w:rPr>
          <w:i/>
          <w:iCs/>
        </w:rPr>
        <w:t>G</w:t>
      </w:r>
      <w:r w:rsidR="0060204B" w:rsidRPr="00225D45">
        <w:rPr>
          <w:i/>
          <w:iCs/>
        </w:rPr>
        <w:t xml:space="preserve">iornata di studio in ricordo di </w:t>
      </w:r>
      <w:r w:rsidR="0060204B">
        <w:rPr>
          <w:i/>
          <w:iCs/>
        </w:rPr>
        <w:t>C</w:t>
      </w:r>
      <w:r w:rsidR="0060204B" w:rsidRPr="00225D45">
        <w:rPr>
          <w:i/>
          <w:iCs/>
        </w:rPr>
        <w:t xml:space="preserve">arlo </w:t>
      </w:r>
      <w:r w:rsidR="0060204B">
        <w:rPr>
          <w:i/>
          <w:iCs/>
        </w:rPr>
        <w:t>V</w:t>
      </w:r>
      <w:r w:rsidR="0060204B" w:rsidRPr="00225D45">
        <w:rPr>
          <w:i/>
          <w:iCs/>
        </w:rPr>
        <w:t>enturini</w:t>
      </w:r>
      <w:r w:rsidR="0060204B">
        <w:rPr>
          <w:i/>
          <w:iCs/>
        </w:rPr>
        <w:t>’</w:t>
      </w:r>
      <w:r w:rsidRPr="0060204B">
        <w:t>.</w:t>
      </w:r>
    </w:p>
    <w:p w14:paraId="23A9BC89" w14:textId="11C594C6" w:rsidR="000A4CB8" w:rsidRPr="004E0B07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4E0B07">
        <w:t xml:space="preserve">Report entitled </w:t>
      </w:r>
      <w:r w:rsidR="004E0B07">
        <w:rPr>
          <w:i/>
          <w:iCs/>
        </w:rPr>
        <w:t>‘</w:t>
      </w:r>
      <w:r w:rsidR="004E0B07">
        <w:rPr>
          <w:i/>
          <w:iCs/>
        </w:rPr>
        <w:t>L</w:t>
      </w:r>
      <w:r w:rsidR="004E0B07" w:rsidRPr="00225D45">
        <w:rPr>
          <w:i/>
          <w:iCs/>
        </w:rPr>
        <w:t>e restituzioni conseguenti alla risoluzione della compravendita in diritto romano</w:t>
      </w:r>
      <w:r w:rsidR="004E0B07">
        <w:rPr>
          <w:i/>
          <w:iCs/>
        </w:rPr>
        <w:t>’</w:t>
      </w:r>
      <w:r w:rsidRPr="004E0B07">
        <w:t xml:space="preserve">, held on 23/10/2017 at the University of Padua, as part of the </w:t>
      </w:r>
      <w:r w:rsidR="002E2B3E">
        <w:rPr>
          <w:i/>
          <w:iCs/>
        </w:rPr>
        <w:t>G</w:t>
      </w:r>
      <w:r w:rsidR="002E2B3E" w:rsidRPr="00225D45">
        <w:rPr>
          <w:i/>
          <w:iCs/>
        </w:rPr>
        <w:t>iornata sulle restituzioni</w:t>
      </w:r>
      <w:r w:rsidRPr="004E0B07">
        <w:t>.</w:t>
      </w:r>
    </w:p>
    <w:p w14:paraId="6DD4BB7F" w14:textId="3D24FCB3" w:rsidR="00241E05" w:rsidRPr="00B81822" w:rsidRDefault="00B81822" w:rsidP="000A4CB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B81822">
        <w:rPr>
          <w:lang w:val="en-GB"/>
        </w:rPr>
        <w:t xml:space="preserve">Speech on the subject of </w:t>
      </w:r>
      <w:r w:rsidRPr="00B81822">
        <w:rPr>
          <w:i/>
          <w:iCs/>
          <w:lang w:val="en-GB"/>
        </w:rPr>
        <w:t xml:space="preserve">Renewed teaching of </w:t>
      </w:r>
      <w:r>
        <w:rPr>
          <w:i/>
          <w:iCs/>
          <w:lang w:val="en-GB"/>
        </w:rPr>
        <w:t>P</w:t>
      </w:r>
      <w:r w:rsidRPr="00B81822">
        <w:rPr>
          <w:i/>
          <w:iCs/>
          <w:lang w:val="en-GB"/>
        </w:rPr>
        <w:t>rivate</w:t>
      </w:r>
      <w:r w:rsidRPr="00B81822">
        <w:rPr>
          <w:lang w:val="en-GB"/>
        </w:rPr>
        <w:t xml:space="preserve"> </w:t>
      </w:r>
      <w:r w:rsidRPr="00B81822">
        <w:rPr>
          <w:i/>
          <w:iCs/>
          <w:lang w:val="en-GB"/>
        </w:rPr>
        <w:t>law</w:t>
      </w:r>
      <w:r w:rsidRPr="00B81822">
        <w:rPr>
          <w:lang w:val="en-GB"/>
        </w:rPr>
        <w:t xml:space="preserve"> </w:t>
      </w:r>
      <w:r w:rsidRPr="00B81822">
        <w:rPr>
          <w:i/>
          <w:iCs/>
          <w:lang w:val="en-GB"/>
        </w:rPr>
        <w:t>and Roman law</w:t>
      </w:r>
      <w:r w:rsidRPr="00B81822">
        <w:rPr>
          <w:lang w:val="en-GB"/>
        </w:rPr>
        <w:t xml:space="preserve">, as </w:t>
      </w:r>
      <w:r w:rsidRPr="00947B78">
        <w:rPr>
          <w:lang w:val="en-GB"/>
        </w:rPr>
        <w:t>part of the Conference</w:t>
      </w:r>
      <w:r w:rsidRPr="00B81822">
        <w:rPr>
          <w:i/>
          <w:iCs/>
          <w:lang w:val="en-GB"/>
        </w:rPr>
        <w:t xml:space="preserve"> Private law between history and culture</w:t>
      </w:r>
      <w:r w:rsidRPr="00B81822">
        <w:rPr>
          <w:lang w:val="en-GB"/>
        </w:rPr>
        <w:t xml:space="preserve"> – </w:t>
      </w:r>
      <w:r w:rsidRPr="00B81822">
        <w:rPr>
          <w:i/>
          <w:iCs/>
          <w:lang w:val="en-GB"/>
        </w:rPr>
        <w:t>Presentation of the book by Pietro Sirena 'Introduction to rivate Law (Bologna,</w:t>
      </w:r>
      <w:r w:rsidRPr="00B81822">
        <w:rPr>
          <w:lang w:val="en-GB"/>
        </w:rPr>
        <w:t xml:space="preserve"> 2019)'</w:t>
      </w:r>
      <w:r w:rsidR="00947B78">
        <w:rPr>
          <w:lang w:val="en-GB"/>
        </w:rPr>
        <w:t xml:space="preserve">, </w:t>
      </w:r>
      <w:r w:rsidRPr="00B81822">
        <w:rPr>
          <w:lang w:val="en-GB"/>
        </w:rPr>
        <w:t>held at the University of Padua on 28/06/2019</w:t>
      </w:r>
      <w:r w:rsidR="004161CD">
        <w:rPr>
          <w:lang w:val="en-GB"/>
        </w:rPr>
        <w:t>.</w:t>
      </w:r>
    </w:p>
    <w:p w14:paraId="41B2A79D" w14:textId="2988FEB6" w:rsidR="000A4CB8" w:rsidRPr="00494E41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4E1E32">
        <w:t xml:space="preserve">Report entitled </w:t>
      </w:r>
      <w:r w:rsidR="001C6B92" w:rsidRPr="004E1E32">
        <w:rPr>
          <w:i/>
          <w:iCs/>
        </w:rPr>
        <w:t>‘</w:t>
      </w:r>
      <w:r w:rsidR="001C6B92" w:rsidRPr="004E1E32">
        <w:rPr>
          <w:i/>
          <w:iCs/>
        </w:rPr>
        <w:t xml:space="preserve">La condizione giuridica della donna nell’antica </w:t>
      </w:r>
      <w:r w:rsidR="001C6B92" w:rsidRPr="004E1E32">
        <w:rPr>
          <w:i/>
          <w:iCs/>
        </w:rPr>
        <w:t>R</w:t>
      </w:r>
      <w:r w:rsidR="001C6B92" w:rsidRPr="004E1E32">
        <w:rPr>
          <w:i/>
          <w:iCs/>
        </w:rPr>
        <w:t>oma</w:t>
      </w:r>
      <w:r w:rsidRPr="004E1E32">
        <w:t xml:space="preserve">, held on 25/11/2019, as part of the Conference </w:t>
      </w:r>
      <w:r w:rsidR="004E1E32">
        <w:rPr>
          <w:i/>
          <w:iCs/>
        </w:rPr>
        <w:t>‘</w:t>
      </w:r>
      <w:r w:rsidR="004E1E32">
        <w:rPr>
          <w:i/>
          <w:iCs/>
        </w:rPr>
        <w:t>L</w:t>
      </w:r>
      <w:r w:rsidR="004E1E32" w:rsidRPr="00225D45">
        <w:rPr>
          <w:i/>
          <w:iCs/>
        </w:rPr>
        <w:t xml:space="preserve">e difficili libertà delle donne. tra violenze e modelli culturali. </w:t>
      </w:r>
      <w:r w:rsidR="004E1E32" w:rsidRPr="004E1E32">
        <w:rPr>
          <w:i/>
          <w:iCs/>
          <w:lang w:val="en-GB"/>
        </w:rPr>
        <w:t>La violenza economica</w:t>
      </w:r>
      <w:r w:rsidR="004E1E32">
        <w:rPr>
          <w:i/>
          <w:iCs/>
          <w:lang w:val="en-GB"/>
        </w:rPr>
        <w:t>’</w:t>
      </w:r>
      <w:r w:rsidRPr="00057CED">
        <w:rPr>
          <w:lang w:val="en"/>
        </w:rPr>
        <w:t>, organized in Udine on the occasion of the International Day for the Elimination of Violence against Women</w:t>
      </w:r>
    </w:p>
    <w:p w14:paraId="7DD515B0" w14:textId="017A9B7B" w:rsidR="000A4CB8" w:rsidRPr="00494E41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057CED">
        <w:rPr>
          <w:lang w:val="en"/>
        </w:rPr>
        <w:t xml:space="preserve">Speech on the subject of </w:t>
      </w:r>
      <w:r w:rsidR="007C74DA" w:rsidRPr="007C74DA">
        <w:rPr>
          <w:i/>
          <w:iCs/>
          <w:lang w:val="en-GB"/>
        </w:rPr>
        <w:t>‘</w:t>
      </w:r>
      <w:r w:rsidR="007C74DA" w:rsidRPr="007C74DA">
        <w:rPr>
          <w:lang w:val="en-GB"/>
        </w:rPr>
        <w:t>Postulatio</w:t>
      </w:r>
      <w:r w:rsidR="007C74DA" w:rsidRPr="007C74DA">
        <w:rPr>
          <w:i/>
          <w:iCs/>
          <w:lang w:val="en-GB"/>
        </w:rPr>
        <w:t xml:space="preserve">, </w:t>
      </w:r>
      <w:r w:rsidR="007C74DA" w:rsidRPr="007C74DA">
        <w:rPr>
          <w:lang w:val="en-GB"/>
        </w:rPr>
        <w:t>nominis delatio</w:t>
      </w:r>
      <w:r w:rsidR="007C74DA" w:rsidRPr="007C74DA">
        <w:rPr>
          <w:i/>
          <w:iCs/>
          <w:lang w:val="en-GB"/>
        </w:rPr>
        <w:t xml:space="preserve"> e </w:t>
      </w:r>
      <w:r w:rsidR="007C74DA" w:rsidRPr="007C74DA">
        <w:rPr>
          <w:lang w:val="en-GB"/>
        </w:rPr>
        <w:t>nominis receptio</w:t>
      </w:r>
      <w:r w:rsidR="007C74DA" w:rsidRPr="007C74DA">
        <w:rPr>
          <w:i/>
          <w:iCs/>
          <w:lang w:val="en-GB"/>
        </w:rPr>
        <w:t xml:space="preserve"> nel processo di M. Emilio Scauro</w:t>
      </w:r>
      <w:r w:rsidRPr="00057CED">
        <w:rPr>
          <w:lang w:val="en"/>
        </w:rPr>
        <w:t xml:space="preserve"> within the Roman seminar on </w:t>
      </w:r>
      <w:r w:rsidR="00191936">
        <w:rPr>
          <w:i/>
          <w:iCs/>
          <w:lang w:val="en"/>
        </w:rPr>
        <w:t>‘</w:t>
      </w:r>
      <w:r w:rsidR="00191936" w:rsidRPr="00191936">
        <w:rPr>
          <w:i/>
          <w:iCs/>
          <w:lang w:val="en-GB"/>
        </w:rPr>
        <w:t>Diritto penale romano</w:t>
      </w:r>
      <w:r w:rsidR="00191936">
        <w:rPr>
          <w:i/>
          <w:iCs/>
          <w:lang w:val="en-GB"/>
        </w:rPr>
        <w:t>’</w:t>
      </w:r>
      <w:r w:rsidRPr="00057CED">
        <w:rPr>
          <w:lang w:val="en"/>
        </w:rPr>
        <w:t xml:space="preserve"> held in Bressanone from 10 to 12 September 2021.</w:t>
      </w:r>
    </w:p>
    <w:p w14:paraId="72ADF11A" w14:textId="12023560" w:rsidR="000A4CB8" w:rsidRPr="004161CD" w:rsidRDefault="000A4CB8" w:rsidP="000A4CB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lang w:val="en-GB"/>
        </w:rPr>
      </w:pPr>
      <w:r w:rsidRPr="00057CED">
        <w:rPr>
          <w:lang w:val="en"/>
        </w:rPr>
        <w:t xml:space="preserve">Paper held on 09/01/2023 in Treviso as part of a seminar aimed at identifying the presence of relevant legal aspects in </w:t>
      </w:r>
      <w:r w:rsidRPr="00102460">
        <w:rPr>
          <w:lang w:val="en"/>
        </w:rPr>
        <w:t>Ovid's Fasti</w:t>
      </w:r>
      <w:r w:rsidRPr="00057CED">
        <w:rPr>
          <w:lang w:val="en"/>
        </w:rPr>
        <w:t>. The report concerned the fourth book of the work.</w:t>
      </w:r>
    </w:p>
    <w:p w14:paraId="75B4814D" w14:textId="1D72790C" w:rsidR="00EB42AF" w:rsidRPr="00057CED" w:rsidRDefault="00F02755" w:rsidP="000A4CB8">
      <w:pPr>
        <w:pStyle w:val="Paragrafoelenco"/>
        <w:numPr>
          <w:ilvl w:val="0"/>
          <w:numId w:val="4"/>
        </w:numPr>
        <w:spacing w:after="0" w:line="276" w:lineRule="auto"/>
        <w:jc w:val="both"/>
      </w:pPr>
      <w:r w:rsidRPr="00364C3E">
        <w:t xml:space="preserve">Report </w:t>
      </w:r>
      <w:r w:rsidRPr="00364C3E">
        <w:t>entitled</w:t>
      </w:r>
      <w:r w:rsidRPr="00364C3E">
        <w:t xml:space="preserve"> </w:t>
      </w:r>
      <w:r w:rsidR="000A69DB">
        <w:rPr>
          <w:i/>
          <w:iCs/>
        </w:rPr>
        <w:t>‘</w:t>
      </w:r>
      <w:r w:rsidR="00364C3E">
        <w:rPr>
          <w:i/>
          <w:iCs/>
        </w:rPr>
        <w:t>Il reato di concussione e il fondamentale diritto delle vittime a una accusa seria: il processo di Verre</w:t>
      </w:r>
      <w:r w:rsidR="000A69DB">
        <w:rPr>
          <w:i/>
          <w:iCs/>
        </w:rPr>
        <w:t>’</w:t>
      </w:r>
      <w:r w:rsidR="009E5970">
        <w:t xml:space="preserve">, </w:t>
      </w:r>
      <w:r w:rsidR="009E5970" w:rsidRPr="009E5970">
        <w:t>held on 25/0</w:t>
      </w:r>
      <w:r w:rsidR="009E5970">
        <w:t>5</w:t>
      </w:r>
      <w:r w:rsidR="009E5970" w:rsidRPr="009E5970">
        <w:t>/20</w:t>
      </w:r>
      <w:r w:rsidR="009E5970">
        <w:t>23</w:t>
      </w:r>
      <w:r w:rsidR="009E5970" w:rsidRPr="009E5970">
        <w:t xml:space="preserve"> at the University of </w:t>
      </w:r>
      <w:r w:rsidR="009E5970">
        <w:t>Verona</w:t>
      </w:r>
      <w:r w:rsidR="009E5970" w:rsidRPr="009E5970">
        <w:t>,</w:t>
      </w:r>
      <w:r w:rsidR="008B42EF">
        <w:t xml:space="preserve"> </w:t>
      </w:r>
      <w:r w:rsidR="00D869C9">
        <w:t xml:space="preserve">as part of the PhD in European </w:t>
      </w:r>
      <w:r w:rsidR="00801020">
        <w:t xml:space="preserve">and International </w:t>
      </w:r>
      <w:r w:rsidR="00D869C9">
        <w:t>Legal Sciences</w:t>
      </w:r>
    </w:p>
    <w:p w14:paraId="54F57721" w14:textId="77777777" w:rsidR="009A1037" w:rsidRPr="00C4413A" w:rsidRDefault="009A1037" w:rsidP="009A1037">
      <w:pPr>
        <w:spacing w:after="0" w:line="240" w:lineRule="auto"/>
        <w:ind w:right="-12"/>
        <w:rPr>
          <w:rFonts w:eastAsia="Times New Roman" w:cstheme="minorHAnsi"/>
          <w:sz w:val="20"/>
          <w:szCs w:val="20"/>
          <w:lang w:eastAsia="it-IT"/>
        </w:rPr>
      </w:pPr>
    </w:p>
    <w:p w14:paraId="67E7FDE9" w14:textId="77777777" w:rsidR="009A1037" w:rsidRPr="00C4413A" w:rsidRDefault="009A1037" w:rsidP="009A1037">
      <w:pPr>
        <w:spacing w:after="0" w:line="240" w:lineRule="auto"/>
        <w:ind w:right="-12"/>
        <w:rPr>
          <w:rFonts w:eastAsia="Times New Roman" w:cstheme="minorHAnsi"/>
          <w:sz w:val="20"/>
          <w:szCs w:val="20"/>
          <w:lang w:eastAsia="it-IT"/>
        </w:rPr>
      </w:pPr>
    </w:p>
    <w:p w14:paraId="73CAC6F2" w14:textId="77777777" w:rsidR="009A1037" w:rsidRPr="00494E41" w:rsidRDefault="009A1037" w:rsidP="009A1037">
      <w:pPr>
        <w:rPr>
          <w:rFonts w:cstheme="minorHAnsi"/>
          <w:sz w:val="20"/>
          <w:szCs w:val="20"/>
          <w:lang w:val="en-GB"/>
        </w:rPr>
      </w:pPr>
      <w:r w:rsidRPr="00C4413A">
        <w:rPr>
          <w:sz w:val="20"/>
          <w:szCs w:val="20"/>
          <w:lang w:val="en"/>
        </w:rPr>
        <w:t>I authorize the processing of my personal data pursuant to art. 13 D. Lgs. 30 June 2003 n ° 196 - "Code regarding the protection of personal data" and art. 13 GDPR 679/16 – "European Regulation on the protection of personal data"</w:t>
      </w:r>
    </w:p>
    <w:p w14:paraId="23EAA0B4" w14:textId="77777777" w:rsidR="000A4CB8" w:rsidRPr="00494E41" w:rsidRDefault="000A4CB8" w:rsidP="009A1037">
      <w:pPr>
        <w:rPr>
          <w:rFonts w:cstheme="minorHAnsi"/>
          <w:sz w:val="20"/>
          <w:szCs w:val="20"/>
          <w:lang w:val="en-GB"/>
        </w:rPr>
      </w:pPr>
    </w:p>
    <w:p w14:paraId="21677D9F" w14:textId="076AA27B" w:rsidR="009A1037" w:rsidRPr="00C4413A" w:rsidRDefault="000A4CB8" w:rsidP="009A1037">
      <w:pPr>
        <w:rPr>
          <w:rFonts w:cstheme="minorHAnsi"/>
          <w:sz w:val="20"/>
          <w:szCs w:val="20"/>
        </w:rPr>
      </w:pPr>
      <w:r>
        <w:rPr>
          <w:sz w:val="20"/>
          <w:szCs w:val="20"/>
          <w:lang w:val="en"/>
        </w:rPr>
        <w:t>April 18</w:t>
      </w:r>
      <w:r w:rsidR="00494E41" w:rsidRPr="00494E41">
        <w:rPr>
          <w:sz w:val="20"/>
          <w:szCs w:val="20"/>
          <w:vertAlign w:val="superscript"/>
          <w:lang w:val="en"/>
        </w:rPr>
        <w:t>th</w:t>
      </w:r>
      <w:r>
        <w:rPr>
          <w:sz w:val="20"/>
          <w:szCs w:val="20"/>
          <w:lang w:val="en"/>
        </w:rPr>
        <w:t>, 2023</w:t>
      </w:r>
    </w:p>
    <w:p w14:paraId="1A4AF410" w14:textId="77777777" w:rsidR="009A1037" w:rsidRPr="00C4413A" w:rsidRDefault="009A1037" w:rsidP="009A1037">
      <w:pPr>
        <w:rPr>
          <w:rFonts w:cstheme="minorHAnsi"/>
          <w:sz w:val="20"/>
          <w:szCs w:val="20"/>
        </w:rPr>
      </w:pPr>
    </w:p>
    <w:p w14:paraId="30B19B22" w14:textId="34B7B00A" w:rsidR="007513DC" w:rsidRPr="00C4413A" w:rsidRDefault="000A69DB">
      <w:pPr>
        <w:rPr>
          <w:rFonts w:cstheme="minorHAnsi"/>
          <w:sz w:val="20"/>
          <w:szCs w:val="20"/>
        </w:rPr>
      </w:pPr>
    </w:p>
    <w:sectPr w:rsidR="007513DC" w:rsidRPr="00C4413A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7E4B" w14:textId="77777777" w:rsidR="000A4CB8" w:rsidRDefault="000A4CB8" w:rsidP="000A4CB8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9459483" w14:textId="77777777" w:rsidR="000A4CB8" w:rsidRDefault="000A4CB8" w:rsidP="000A4CB8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E8F21" w14:textId="77777777" w:rsidR="006861B7" w:rsidRDefault="00065A40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  <w:lang w:val="en"/>
          </w:rPr>
          <w:fldChar w:fldCharType="begin"/>
        </w:r>
        <w:r>
          <w:rPr>
            <w:rStyle w:val="Numeropagina"/>
            <w:lang w:val="en"/>
          </w:rPr>
          <w:instrText xml:space="preserve"> PAGE </w:instrText>
        </w:r>
        <w:r>
          <w:rPr>
            <w:rStyle w:val="Numeropagina"/>
            <w:lang w:val="en"/>
          </w:rPr>
          <w:fldChar w:fldCharType="separate"/>
        </w:r>
        <w:r>
          <w:rPr>
            <w:rStyle w:val="Numeropagina"/>
            <w:noProof/>
            <w:lang w:val="en"/>
          </w:rPr>
          <w:t>2</w:t>
        </w:r>
        <w:r>
          <w:rPr>
            <w:rStyle w:val="Numeropagina"/>
            <w:lang w:val="en"/>
          </w:rPr>
          <w:fldChar w:fldCharType="end"/>
        </w:r>
      </w:p>
    </w:sdtContent>
  </w:sdt>
  <w:p w14:paraId="6E55E351" w14:textId="77777777" w:rsidR="006861B7" w:rsidRDefault="000A69DB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DC37" w14:textId="5E6FC1EE" w:rsidR="006861B7" w:rsidRDefault="000A69DB" w:rsidP="006861B7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FE0A" w14:textId="77777777" w:rsidR="000A4CB8" w:rsidRDefault="000A4CB8" w:rsidP="000A4CB8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F2B2EAC" w14:textId="77777777" w:rsidR="000A4CB8" w:rsidRDefault="000A4CB8" w:rsidP="000A4CB8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B7D"/>
    <w:multiLevelType w:val="hybridMultilevel"/>
    <w:tmpl w:val="00FC2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1926"/>
    <w:multiLevelType w:val="multilevel"/>
    <w:tmpl w:val="F6AE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430C8E"/>
    <w:multiLevelType w:val="hybridMultilevel"/>
    <w:tmpl w:val="94749E60"/>
    <w:lvl w:ilvl="0" w:tplc="2F563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F49F5"/>
    <w:multiLevelType w:val="hybridMultilevel"/>
    <w:tmpl w:val="1D326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87456"/>
    <w:multiLevelType w:val="hybridMultilevel"/>
    <w:tmpl w:val="C7326C42"/>
    <w:lvl w:ilvl="0" w:tplc="66EE14B6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13177">
    <w:abstractNumId w:val="2"/>
  </w:num>
  <w:num w:numId="2" w16cid:durableId="271865104">
    <w:abstractNumId w:val="4"/>
  </w:num>
  <w:num w:numId="3" w16cid:durableId="955066222">
    <w:abstractNumId w:val="0"/>
  </w:num>
  <w:num w:numId="4" w16cid:durableId="2031174369">
    <w:abstractNumId w:val="3"/>
  </w:num>
  <w:num w:numId="5" w16cid:durableId="61062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37"/>
    <w:rsid w:val="00016009"/>
    <w:rsid w:val="00036D21"/>
    <w:rsid w:val="0004060B"/>
    <w:rsid w:val="00065A40"/>
    <w:rsid w:val="000A4CB8"/>
    <w:rsid w:val="000A69DB"/>
    <w:rsid w:val="000B1BEC"/>
    <w:rsid w:val="00140F1D"/>
    <w:rsid w:val="00141F7F"/>
    <w:rsid w:val="00154697"/>
    <w:rsid w:val="00191936"/>
    <w:rsid w:val="001C6B92"/>
    <w:rsid w:val="00224CFF"/>
    <w:rsid w:val="00241E05"/>
    <w:rsid w:val="002E2B3E"/>
    <w:rsid w:val="00332AC5"/>
    <w:rsid w:val="00364C3E"/>
    <w:rsid w:val="004161CD"/>
    <w:rsid w:val="00441C47"/>
    <w:rsid w:val="00477A2D"/>
    <w:rsid w:val="00494E41"/>
    <w:rsid w:val="004E0B07"/>
    <w:rsid w:val="004E1E32"/>
    <w:rsid w:val="0056658C"/>
    <w:rsid w:val="005A4E90"/>
    <w:rsid w:val="005B0A1D"/>
    <w:rsid w:val="005F1CF4"/>
    <w:rsid w:val="0060204B"/>
    <w:rsid w:val="006533F9"/>
    <w:rsid w:val="006A315E"/>
    <w:rsid w:val="006F4FFE"/>
    <w:rsid w:val="00772595"/>
    <w:rsid w:val="007731D7"/>
    <w:rsid w:val="007C74DA"/>
    <w:rsid w:val="007D1B28"/>
    <w:rsid w:val="00801020"/>
    <w:rsid w:val="00817D4C"/>
    <w:rsid w:val="008A1C98"/>
    <w:rsid w:val="008B42EF"/>
    <w:rsid w:val="008E4E62"/>
    <w:rsid w:val="00907529"/>
    <w:rsid w:val="009207BB"/>
    <w:rsid w:val="00941972"/>
    <w:rsid w:val="00947B78"/>
    <w:rsid w:val="00964394"/>
    <w:rsid w:val="009851B5"/>
    <w:rsid w:val="009A1037"/>
    <w:rsid w:val="009E5970"/>
    <w:rsid w:val="009F778C"/>
    <w:rsid w:val="00A403E8"/>
    <w:rsid w:val="00A822B5"/>
    <w:rsid w:val="00AB2CA0"/>
    <w:rsid w:val="00AD3690"/>
    <w:rsid w:val="00B05B6C"/>
    <w:rsid w:val="00B20101"/>
    <w:rsid w:val="00B33E2E"/>
    <w:rsid w:val="00B57DB0"/>
    <w:rsid w:val="00B81822"/>
    <w:rsid w:val="00B86A62"/>
    <w:rsid w:val="00C0522F"/>
    <w:rsid w:val="00C4413A"/>
    <w:rsid w:val="00C9006E"/>
    <w:rsid w:val="00CD2C27"/>
    <w:rsid w:val="00CF3EC3"/>
    <w:rsid w:val="00D72C36"/>
    <w:rsid w:val="00D869C9"/>
    <w:rsid w:val="00E1187B"/>
    <w:rsid w:val="00E9575B"/>
    <w:rsid w:val="00EB42AF"/>
    <w:rsid w:val="00F02755"/>
    <w:rsid w:val="00F11942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41D2"/>
  <w15:chartTrackingRefBased/>
  <w15:docId w15:val="{9B3EDD8B-DB98-4BCB-B314-3DEFF5D3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037"/>
    <w:rPr>
      <w:rFonts w:eastAsiaTheme="minorEastAsia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9A103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9A1037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1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037"/>
    <w:rPr>
      <w:rFonts w:eastAsiaTheme="minorEastAsia"/>
      <w:kern w:val="0"/>
      <w:lang w:eastAsia="zh-CN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9A1037"/>
  </w:style>
  <w:style w:type="paragraph" w:customStyle="1" w:styleId="Aaoeeu">
    <w:name w:val="Aaoeeu"/>
    <w:rsid w:val="009A10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A10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2CA0"/>
    <w:pPr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4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CB8"/>
    <w:rPr>
      <w:rFonts w:eastAsiaTheme="minorEastAsia"/>
      <w:kern w:val="0"/>
      <w:lang w:eastAsia="zh-CN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494E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b31fbb6-baf3-48d1-9787-df4a7c0eca72@eurprd03.prod.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ola.ziliotto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Ziliotto</dc:creator>
  <cp:keywords/>
  <dc:description/>
  <cp:lastModifiedBy>Paola Ziliotto</cp:lastModifiedBy>
  <cp:revision>37</cp:revision>
  <dcterms:created xsi:type="dcterms:W3CDTF">2023-04-30T08:06:00Z</dcterms:created>
  <dcterms:modified xsi:type="dcterms:W3CDTF">2023-05-26T06:50:00Z</dcterms:modified>
  <cp:category/>
</cp:coreProperties>
</file>